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808" w:type="pct"/>
        <w:jc w:val="center"/>
        <w:tblInd w:w="-449" w:type="dxa"/>
        <w:tblBorders>
          <w:bottom w:val="single" w:sz="4" w:space="0" w:color="auto"/>
        </w:tblBorders>
        <w:tblLook w:val="01E0" w:firstRow="1" w:lastRow="1" w:firstColumn="1" w:lastColumn="1" w:noHBand="0" w:noVBand="0"/>
      </w:tblPr>
      <w:tblGrid>
        <w:gridCol w:w="5657"/>
        <w:gridCol w:w="9300"/>
      </w:tblGrid>
      <w:tr w:rsidR="002E4B10" w:rsidRPr="002E4B10" w:rsidTr="003E6EA4">
        <w:trPr>
          <w:trHeight w:val="368"/>
          <w:jc w:val="center"/>
        </w:trPr>
        <w:tc>
          <w:tcPr>
            <w:tcW w:w="1891" w:type="pct"/>
          </w:tcPr>
          <w:p w:rsidR="002E4B10" w:rsidRPr="002E4B10" w:rsidRDefault="002E4B10" w:rsidP="002E4B10">
            <w:pPr>
              <w:widowControl/>
              <w:spacing w:line="288" w:lineRule="auto"/>
              <w:ind w:left="-79"/>
              <w:jc w:val="right"/>
              <w:rPr>
                <w:rFonts w:ascii="Arial" w:eastAsia="Times New Roman" w:hAnsi="Arial" w:cs="Arial"/>
                <w:color w:val="auto"/>
                <w:w w:val="170"/>
                <w:lang w:val="en-US"/>
              </w:rPr>
            </w:pPr>
            <w:r w:rsidRPr="002E4B10">
              <w:rPr>
                <w:rFonts w:ascii="Arial" w:eastAsia="Times New Roman" w:hAnsi="Arial" w:cs="Arial"/>
                <w:noProof/>
                <w:color w:val="auto"/>
                <w:lang w:val="en-US"/>
              </w:rPr>
              <w:drawing>
                <wp:inline distT="0" distB="0" distL="0" distR="0" wp14:anchorId="246297AE" wp14:editId="7561A488">
                  <wp:extent cx="2874010" cy="481965"/>
                  <wp:effectExtent l="0" t="0" r="0" b="0"/>
                  <wp:docPr id="6" name="Picture 6" descr="Logo HAGL -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AGL - Grou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4010" cy="481965"/>
                          </a:xfrm>
                          <a:prstGeom prst="rect">
                            <a:avLst/>
                          </a:prstGeom>
                          <a:noFill/>
                          <a:ln>
                            <a:noFill/>
                          </a:ln>
                        </pic:spPr>
                      </pic:pic>
                    </a:graphicData>
                  </a:graphic>
                </wp:inline>
              </w:drawing>
            </w:r>
          </w:p>
        </w:tc>
        <w:tc>
          <w:tcPr>
            <w:tcW w:w="3109" w:type="pct"/>
          </w:tcPr>
          <w:p w:rsidR="002E4B10" w:rsidRPr="002E4B10" w:rsidRDefault="002E4B10" w:rsidP="002E4B10">
            <w:pPr>
              <w:widowControl/>
              <w:tabs>
                <w:tab w:val="left" w:pos="0"/>
              </w:tabs>
              <w:spacing w:line="288" w:lineRule="auto"/>
              <w:ind w:left="331" w:right="115"/>
              <w:rPr>
                <w:rFonts w:ascii="Arial" w:eastAsia="Times New Roman" w:hAnsi="Arial" w:cs="Arial"/>
                <w:color w:val="auto"/>
                <w:lang w:val="en-US"/>
              </w:rPr>
            </w:pPr>
            <w:r w:rsidRPr="002E4B10">
              <w:rPr>
                <w:rFonts w:ascii="Arial" w:eastAsia="Times New Roman" w:hAnsi="Arial" w:cs="Arial"/>
                <w:b/>
                <w:bCs/>
                <w:color w:val="auto"/>
                <w:lang w:val="en-US"/>
              </w:rPr>
              <w:t>Address</w:t>
            </w:r>
            <w:r w:rsidRPr="002E4B10">
              <w:rPr>
                <w:rFonts w:ascii="Arial" w:eastAsia="Times New Roman" w:hAnsi="Arial" w:cs="Arial"/>
                <w:bCs/>
                <w:color w:val="auto"/>
                <w:lang w:val="en-US"/>
              </w:rPr>
              <w:t xml:space="preserve">: </w:t>
            </w:r>
            <w:r w:rsidRPr="002E4B10">
              <w:rPr>
                <w:rFonts w:ascii="Arial" w:eastAsia="Times New Roman" w:hAnsi="Arial" w:cs="Arial"/>
                <w:color w:val="auto"/>
                <w:lang w:val="en-US"/>
              </w:rPr>
              <w:t xml:space="preserve">15 Truong </w:t>
            </w:r>
            <w:proofErr w:type="spellStart"/>
            <w:r w:rsidRPr="002E4B10">
              <w:rPr>
                <w:rFonts w:ascii="Arial" w:eastAsia="Times New Roman" w:hAnsi="Arial" w:cs="Arial"/>
                <w:color w:val="auto"/>
                <w:lang w:val="en-US"/>
              </w:rPr>
              <w:t>Chinh</w:t>
            </w:r>
            <w:proofErr w:type="spellEnd"/>
            <w:r w:rsidRPr="002E4B10">
              <w:rPr>
                <w:rFonts w:ascii="Arial" w:eastAsia="Times New Roman" w:hAnsi="Arial" w:cs="Arial"/>
                <w:color w:val="auto"/>
                <w:lang w:val="en-US"/>
              </w:rPr>
              <w:t xml:space="preserve"> Street - </w:t>
            </w:r>
            <w:proofErr w:type="spellStart"/>
            <w:r w:rsidRPr="002E4B10">
              <w:rPr>
                <w:rFonts w:ascii="Arial" w:eastAsia="Times New Roman" w:hAnsi="Arial" w:cs="Arial"/>
                <w:color w:val="auto"/>
                <w:lang w:val="en-US"/>
              </w:rPr>
              <w:t>Phu</w:t>
            </w:r>
            <w:proofErr w:type="spellEnd"/>
            <w:r w:rsidRPr="002E4B10">
              <w:rPr>
                <w:rFonts w:ascii="Arial" w:eastAsia="Times New Roman" w:hAnsi="Arial" w:cs="Arial"/>
                <w:color w:val="auto"/>
                <w:lang w:val="en-US"/>
              </w:rPr>
              <w:t xml:space="preserve"> Dong Ward - </w:t>
            </w:r>
            <w:proofErr w:type="spellStart"/>
            <w:r w:rsidRPr="002E4B10">
              <w:rPr>
                <w:rFonts w:ascii="Arial" w:eastAsia="Times New Roman" w:hAnsi="Arial" w:cs="Arial"/>
                <w:color w:val="auto"/>
                <w:lang w:val="en-US"/>
              </w:rPr>
              <w:t>Pleiku</w:t>
            </w:r>
            <w:proofErr w:type="spellEnd"/>
            <w:r w:rsidRPr="002E4B10">
              <w:rPr>
                <w:rFonts w:ascii="Arial" w:eastAsia="Times New Roman" w:hAnsi="Arial" w:cs="Arial"/>
                <w:color w:val="auto"/>
                <w:lang w:val="en-US"/>
              </w:rPr>
              <w:t xml:space="preserve"> City, </w:t>
            </w:r>
            <w:proofErr w:type="spellStart"/>
            <w:r w:rsidRPr="002E4B10">
              <w:rPr>
                <w:rFonts w:ascii="Arial" w:eastAsia="Times New Roman" w:hAnsi="Arial" w:cs="Arial"/>
                <w:color w:val="auto"/>
                <w:lang w:val="en-US"/>
              </w:rPr>
              <w:t>Gia</w:t>
            </w:r>
            <w:proofErr w:type="spellEnd"/>
            <w:r w:rsidRPr="002E4B10">
              <w:rPr>
                <w:rFonts w:ascii="Arial" w:eastAsia="Times New Roman" w:hAnsi="Arial" w:cs="Arial"/>
                <w:color w:val="auto"/>
                <w:lang w:val="en-US"/>
              </w:rPr>
              <w:t xml:space="preserve"> Lai</w:t>
            </w:r>
          </w:p>
          <w:p w:rsidR="002E4B10" w:rsidRPr="002E4B10" w:rsidRDefault="002E4B10" w:rsidP="002E4B10">
            <w:pPr>
              <w:widowControl/>
              <w:spacing w:line="288" w:lineRule="auto"/>
              <w:ind w:left="331" w:right="115"/>
              <w:rPr>
                <w:rFonts w:ascii="Arial" w:eastAsia="Times New Roman" w:hAnsi="Arial" w:cs="Arial"/>
                <w:color w:val="auto"/>
                <w:lang w:val="en-US"/>
              </w:rPr>
            </w:pPr>
            <w:r w:rsidRPr="002E4B10">
              <w:rPr>
                <w:rFonts w:ascii="Arial" w:eastAsia="Times New Roman" w:hAnsi="Arial" w:cs="Arial"/>
                <w:b/>
                <w:color w:val="auto"/>
                <w:lang w:val="en-US"/>
              </w:rPr>
              <w:t>Telephone</w:t>
            </w:r>
            <w:r w:rsidRPr="002E4B10">
              <w:rPr>
                <w:rFonts w:ascii="Arial" w:eastAsia="Times New Roman" w:hAnsi="Arial" w:cs="Arial"/>
                <w:color w:val="auto"/>
                <w:lang w:val="en-US"/>
              </w:rPr>
              <w:t xml:space="preserve">: </w:t>
            </w:r>
            <w:r w:rsidRPr="002E4B10">
              <w:rPr>
                <w:rFonts w:ascii="Arial" w:eastAsia="Times New Roman" w:hAnsi="Arial" w:cs="Arial"/>
                <w:bCs/>
                <w:color w:val="auto"/>
                <w:lang w:val="en-US"/>
              </w:rPr>
              <w:t xml:space="preserve">(+84) 269 2225 888 </w:t>
            </w:r>
            <w:r w:rsidRPr="002E4B10">
              <w:rPr>
                <w:rFonts w:ascii="Arial" w:eastAsia="Times New Roman" w:hAnsi="Arial" w:cs="Arial"/>
                <w:color w:val="auto"/>
                <w:lang w:val="en-US"/>
              </w:rPr>
              <w:t xml:space="preserve"> Fax: </w:t>
            </w:r>
            <w:r w:rsidRPr="002E4B10">
              <w:rPr>
                <w:rFonts w:ascii="Arial" w:eastAsia="Times New Roman" w:hAnsi="Arial" w:cs="Arial"/>
                <w:bCs/>
                <w:color w:val="auto"/>
                <w:lang w:val="en-US"/>
              </w:rPr>
              <w:t>(+84) 269 2222 335</w:t>
            </w:r>
          </w:p>
          <w:p w:rsidR="002E4B10" w:rsidRPr="002E4B10" w:rsidRDefault="002E4B10" w:rsidP="002E4B10">
            <w:pPr>
              <w:widowControl/>
              <w:spacing w:line="288" w:lineRule="auto"/>
              <w:ind w:left="331" w:right="115"/>
              <w:rPr>
                <w:rFonts w:ascii="Arial" w:eastAsia="Times New Roman" w:hAnsi="Arial" w:cs="Arial"/>
                <w:color w:val="auto"/>
                <w:lang w:val="en-US"/>
              </w:rPr>
            </w:pPr>
            <w:r w:rsidRPr="002E4B10">
              <w:rPr>
                <w:rFonts w:ascii="Arial" w:eastAsia="Times New Roman" w:hAnsi="Arial" w:cs="Arial"/>
                <w:b/>
                <w:color w:val="auto"/>
                <w:lang w:val="en-US"/>
              </w:rPr>
              <w:t>Website</w:t>
            </w:r>
            <w:r w:rsidRPr="002E4B10">
              <w:rPr>
                <w:rFonts w:ascii="Arial" w:eastAsia="Times New Roman" w:hAnsi="Arial" w:cs="Arial"/>
                <w:bCs/>
                <w:color w:val="auto"/>
                <w:lang w:val="en-US"/>
              </w:rPr>
              <w:t xml:space="preserve">: </w:t>
            </w:r>
            <w:hyperlink r:id="rId10" w:history="1">
              <w:r w:rsidRPr="005634C3">
                <w:rPr>
                  <w:rFonts w:ascii="Arial" w:eastAsia="Times New Roman" w:hAnsi="Arial" w:cs="Arial"/>
                  <w:bCs/>
                  <w:color w:val="0563C1"/>
                  <w:u w:val="single"/>
                  <w:lang w:val="en-US"/>
                </w:rPr>
                <w:t>www.hagl.com.vn</w:t>
              </w:r>
            </w:hyperlink>
            <w:r w:rsidRPr="002E4B10">
              <w:rPr>
                <w:rFonts w:ascii="Arial" w:eastAsia="Times New Roman" w:hAnsi="Arial" w:cs="Arial"/>
                <w:bCs/>
                <w:color w:val="auto"/>
                <w:lang w:val="en-US"/>
              </w:rPr>
              <w:t xml:space="preserve"> </w:t>
            </w:r>
          </w:p>
        </w:tc>
      </w:tr>
    </w:tbl>
    <w:p w:rsidR="002E4B10" w:rsidRPr="005634C3" w:rsidRDefault="002E4B10" w:rsidP="00677BC9">
      <w:pPr>
        <w:pStyle w:val="Bodytext20"/>
        <w:shd w:val="clear" w:color="auto" w:fill="auto"/>
        <w:spacing w:before="0" w:after="319"/>
        <w:ind w:right="80"/>
        <w:rPr>
          <w:rStyle w:val="Bodytext2135pt"/>
          <w:b/>
          <w:bCs/>
          <w:sz w:val="24"/>
          <w:szCs w:val="24"/>
          <w:lang w:val="en-US"/>
        </w:rPr>
      </w:pPr>
    </w:p>
    <w:p w:rsidR="00CA4D6C" w:rsidRPr="005634C3" w:rsidRDefault="00CA6CDD" w:rsidP="00CA4D6C">
      <w:pPr>
        <w:pStyle w:val="Bodytext20"/>
        <w:shd w:val="clear" w:color="auto" w:fill="auto"/>
        <w:spacing w:before="0" w:after="120" w:line="240" w:lineRule="auto"/>
        <w:ind w:right="79"/>
        <w:rPr>
          <w:rStyle w:val="Bodytext2135pt"/>
          <w:b/>
          <w:bCs/>
          <w:sz w:val="24"/>
          <w:szCs w:val="24"/>
          <w:lang w:val="en-US"/>
        </w:rPr>
      </w:pPr>
      <w:r w:rsidRPr="005634C3">
        <w:rPr>
          <w:rStyle w:val="Bodytext2135pt"/>
          <w:b/>
          <w:bCs/>
          <w:sz w:val="24"/>
          <w:szCs w:val="24"/>
        </w:rPr>
        <w:t>Amendment to</w:t>
      </w:r>
      <w:r w:rsidRPr="005634C3">
        <w:rPr>
          <w:rStyle w:val="Bodytext2135pt"/>
          <w:b/>
          <w:bCs/>
          <w:sz w:val="24"/>
          <w:szCs w:val="24"/>
          <w:lang w:val="en-US"/>
        </w:rPr>
        <w:t xml:space="preserve"> and</w:t>
      </w:r>
      <w:r w:rsidRPr="005634C3">
        <w:rPr>
          <w:rStyle w:val="Bodytext2135pt"/>
          <w:b/>
          <w:bCs/>
          <w:sz w:val="24"/>
          <w:szCs w:val="24"/>
        </w:rPr>
        <w:t xml:space="preserve"> supplement</w:t>
      </w:r>
      <w:proofErr w:type="spellStart"/>
      <w:r w:rsidR="00CA4D6C" w:rsidRPr="005634C3">
        <w:rPr>
          <w:rStyle w:val="Bodytext2135pt"/>
          <w:b/>
          <w:bCs/>
          <w:sz w:val="24"/>
          <w:szCs w:val="24"/>
          <w:lang w:val="en-US"/>
        </w:rPr>
        <w:t>ation</w:t>
      </w:r>
      <w:proofErr w:type="spellEnd"/>
      <w:r w:rsidRPr="005634C3">
        <w:rPr>
          <w:rStyle w:val="Bodytext2135pt"/>
          <w:b/>
          <w:bCs/>
          <w:sz w:val="24"/>
          <w:szCs w:val="24"/>
        </w:rPr>
        <w:t xml:space="preserve"> of the Charter of </w:t>
      </w:r>
    </w:p>
    <w:p w:rsidR="00CA4D6C" w:rsidRPr="005634C3" w:rsidRDefault="00CA6CDD" w:rsidP="00CA4D6C">
      <w:pPr>
        <w:pStyle w:val="Bodytext20"/>
        <w:shd w:val="clear" w:color="auto" w:fill="auto"/>
        <w:spacing w:before="0" w:after="120" w:line="240" w:lineRule="auto"/>
        <w:ind w:right="79"/>
        <w:rPr>
          <w:rStyle w:val="Bodytext2135pt"/>
          <w:b/>
          <w:bCs/>
          <w:sz w:val="24"/>
          <w:szCs w:val="24"/>
          <w:lang w:val="en-US"/>
        </w:rPr>
      </w:pPr>
      <w:r w:rsidRPr="005634C3">
        <w:rPr>
          <w:rStyle w:val="Bodytext2135pt"/>
          <w:b/>
          <w:bCs/>
          <w:sz w:val="24"/>
          <w:szCs w:val="24"/>
        </w:rPr>
        <w:t xml:space="preserve">Hoang Anh Gia Lai Joint Stock Company </w:t>
      </w:r>
    </w:p>
    <w:p w:rsidR="00677BC9" w:rsidRPr="005634C3" w:rsidRDefault="00677BC9" w:rsidP="00CA4D6C">
      <w:pPr>
        <w:pStyle w:val="Bodytext20"/>
        <w:shd w:val="clear" w:color="auto" w:fill="auto"/>
        <w:spacing w:before="0" w:after="120" w:line="240" w:lineRule="auto"/>
        <w:ind w:right="79"/>
        <w:rPr>
          <w:sz w:val="24"/>
          <w:szCs w:val="24"/>
        </w:rPr>
      </w:pPr>
      <w:r w:rsidRPr="005634C3">
        <w:rPr>
          <w:color w:val="000000"/>
          <w:sz w:val="24"/>
          <w:szCs w:val="24"/>
          <w:lang w:val="vi-VN"/>
        </w:rPr>
        <w:t>(</w:t>
      </w:r>
      <w:r w:rsidR="00CA4D6C" w:rsidRPr="005634C3">
        <w:rPr>
          <w:color w:val="000000"/>
          <w:sz w:val="24"/>
          <w:szCs w:val="24"/>
        </w:rPr>
        <w:t>Attached with Proposal No.</w:t>
      </w:r>
      <w:r w:rsidRPr="005634C3">
        <w:rPr>
          <w:color w:val="000000"/>
          <w:sz w:val="24"/>
          <w:szCs w:val="24"/>
          <w:lang w:val="vi-VN"/>
        </w:rPr>
        <w:t xml:space="preserve"> 2508/TTr-HAG.21 </w:t>
      </w:r>
      <w:r w:rsidR="00CA4D6C" w:rsidRPr="005634C3">
        <w:rPr>
          <w:color w:val="000000"/>
          <w:sz w:val="24"/>
          <w:szCs w:val="24"/>
        </w:rPr>
        <w:t>dated</w:t>
      </w:r>
      <w:r w:rsidRPr="005634C3">
        <w:rPr>
          <w:color w:val="000000"/>
          <w:sz w:val="24"/>
          <w:szCs w:val="24"/>
          <w:lang w:val="vi-VN"/>
        </w:rPr>
        <w:t xml:space="preserve"> 25/8/2021 </w:t>
      </w:r>
      <w:r w:rsidR="00CA4D6C" w:rsidRPr="005634C3">
        <w:rPr>
          <w:color w:val="000000"/>
          <w:sz w:val="24"/>
          <w:szCs w:val="24"/>
        </w:rPr>
        <w:t>concerning</w:t>
      </w:r>
      <w:r w:rsidRPr="005634C3">
        <w:rPr>
          <w:color w:val="000000"/>
          <w:sz w:val="24"/>
          <w:szCs w:val="24"/>
          <w:lang w:val="vi-VN"/>
        </w:rPr>
        <w:t xml:space="preserve"> </w:t>
      </w:r>
      <w:r w:rsidR="00CA4D6C" w:rsidRPr="005634C3">
        <w:rPr>
          <w:color w:val="000000"/>
          <w:sz w:val="24"/>
          <w:szCs w:val="24"/>
        </w:rPr>
        <w:t>consultation with shareholders in writing</w:t>
      </w:r>
      <w:r w:rsidRPr="005634C3">
        <w:rPr>
          <w:color w:val="000000"/>
          <w:sz w:val="24"/>
          <w:szCs w:val="24"/>
          <w:lang w:val="vi-VN"/>
        </w:rPr>
        <w:t xml:space="preserve"> )</w:t>
      </w:r>
    </w:p>
    <w:p w:rsidR="00677BC9" w:rsidRPr="005634C3" w:rsidRDefault="00EB54D8" w:rsidP="00677BC9">
      <w:pPr>
        <w:pStyle w:val="BodyText3"/>
        <w:shd w:val="clear" w:color="auto" w:fill="auto"/>
        <w:spacing w:after="0" w:line="355" w:lineRule="exact"/>
        <w:ind w:left="640" w:firstLine="0"/>
        <w:jc w:val="left"/>
        <w:rPr>
          <w:sz w:val="24"/>
          <w:szCs w:val="24"/>
        </w:rPr>
      </w:pPr>
      <w:r w:rsidRPr="005634C3">
        <w:rPr>
          <w:rStyle w:val="BodyText1"/>
          <w:sz w:val="24"/>
          <w:szCs w:val="24"/>
          <w:lang w:val="en-US"/>
        </w:rPr>
        <w:t>In accordance with</w:t>
      </w:r>
      <w:r w:rsidR="00677BC9" w:rsidRPr="005634C3">
        <w:rPr>
          <w:rStyle w:val="BodyText1"/>
          <w:sz w:val="24"/>
          <w:szCs w:val="24"/>
        </w:rPr>
        <w:t>:</w:t>
      </w:r>
    </w:p>
    <w:p w:rsidR="00677BC9" w:rsidRPr="005634C3" w:rsidRDefault="00EB54D8" w:rsidP="00677BC9">
      <w:pPr>
        <w:pStyle w:val="BodyText3"/>
        <w:numPr>
          <w:ilvl w:val="0"/>
          <w:numId w:val="1"/>
        </w:numPr>
        <w:shd w:val="clear" w:color="auto" w:fill="auto"/>
        <w:tabs>
          <w:tab w:val="left" w:pos="1402"/>
        </w:tabs>
        <w:spacing w:after="0" w:line="355" w:lineRule="exact"/>
        <w:ind w:left="1380" w:right="640"/>
        <w:jc w:val="left"/>
        <w:rPr>
          <w:sz w:val="24"/>
          <w:szCs w:val="24"/>
        </w:rPr>
      </w:pPr>
      <w:r w:rsidRPr="005634C3">
        <w:rPr>
          <w:color w:val="000000"/>
          <w:sz w:val="24"/>
          <w:szCs w:val="24"/>
        </w:rPr>
        <w:t>Enterprise law No.</w:t>
      </w:r>
      <w:r w:rsidR="00677BC9" w:rsidRPr="005634C3">
        <w:rPr>
          <w:color w:val="000000"/>
          <w:sz w:val="24"/>
          <w:szCs w:val="24"/>
          <w:lang w:val="vi-VN"/>
        </w:rPr>
        <w:t xml:space="preserve"> 59/2020/QH14 </w:t>
      </w:r>
      <w:r w:rsidRPr="005634C3">
        <w:rPr>
          <w:color w:val="000000"/>
          <w:sz w:val="24"/>
          <w:szCs w:val="24"/>
        </w:rPr>
        <w:t xml:space="preserve">passed by </w:t>
      </w:r>
      <w:r w:rsidR="005634C3" w:rsidRPr="005634C3">
        <w:rPr>
          <w:color w:val="000000"/>
          <w:sz w:val="24"/>
          <w:szCs w:val="24"/>
        </w:rPr>
        <w:t>National</w:t>
      </w:r>
      <w:r w:rsidRPr="005634C3">
        <w:rPr>
          <w:color w:val="000000"/>
          <w:sz w:val="24"/>
          <w:szCs w:val="24"/>
        </w:rPr>
        <w:t xml:space="preserve"> Assembly of the Socialist Republic of Vietnam on</w:t>
      </w:r>
      <w:r w:rsidR="00677BC9" w:rsidRPr="005634C3">
        <w:rPr>
          <w:color w:val="000000"/>
          <w:sz w:val="24"/>
          <w:szCs w:val="24"/>
          <w:lang w:val="vi-VN"/>
        </w:rPr>
        <w:t xml:space="preserve"> 17/06/2020 </w:t>
      </w:r>
      <w:r w:rsidR="00677BC9" w:rsidRPr="005634C3">
        <w:rPr>
          <w:rStyle w:val="Bodytext115pt"/>
          <w:sz w:val="24"/>
          <w:szCs w:val="24"/>
        </w:rPr>
        <w:t>(“</w:t>
      </w:r>
      <w:r w:rsidRPr="005634C3">
        <w:rPr>
          <w:b/>
          <w:bCs/>
          <w:i/>
          <w:iCs/>
          <w:color w:val="000000"/>
          <w:sz w:val="24"/>
          <w:szCs w:val="24"/>
          <w:shd w:val="clear" w:color="auto" w:fill="FFFFFF"/>
          <w:lang w:val="vi-VN"/>
        </w:rPr>
        <w:t>Enterprise Law</w:t>
      </w:r>
      <w:r w:rsidR="00677BC9" w:rsidRPr="005634C3">
        <w:rPr>
          <w:rStyle w:val="Bodytext115pt"/>
          <w:sz w:val="24"/>
          <w:szCs w:val="24"/>
        </w:rPr>
        <w:t xml:space="preserve"> 2020”);</w:t>
      </w:r>
    </w:p>
    <w:p w:rsidR="00677BC9" w:rsidRPr="005634C3" w:rsidRDefault="005634C3" w:rsidP="00677BC9">
      <w:pPr>
        <w:pStyle w:val="BodyText3"/>
        <w:numPr>
          <w:ilvl w:val="0"/>
          <w:numId w:val="1"/>
        </w:numPr>
        <w:shd w:val="clear" w:color="auto" w:fill="auto"/>
        <w:tabs>
          <w:tab w:val="left" w:pos="1402"/>
        </w:tabs>
        <w:spacing w:after="0" w:line="355" w:lineRule="exact"/>
        <w:ind w:left="1380" w:right="640"/>
        <w:jc w:val="left"/>
        <w:rPr>
          <w:sz w:val="24"/>
          <w:szCs w:val="24"/>
        </w:rPr>
      </w:pPr>
      <w:r>
        <w:rPr>
          <w:color w:val="000000"/>
          <w:sz w:val="24"/>
          <w:szCs w:val="24"/>
        </w:rPr>
        <w:t>Securities Law No.</w:t>
      </w:r>
      <w:r w:rsidR="00677BC9" w:rsidRPr="005634C3">
        <w:rPr>
          <w:color w:val="000000"/>
          <w:sz w:val="24"/>
          <w:szCs w:val="24"/>
          <w:lang w:val="vi-VN"/>
        </w:rPr>
        <w:t xml:space="preserve"> 54/2019/QH14 </w:t>
      </w:r>
      <w:r w:rsidRPr="005634C3">
        <w:rPr>
          <w:color w:val="000000"/>
          <w:sz w:val="24"/>
          <w:szCs w:val="24"/>
        </w:rPr>
        <w:t>passed by National Assembly of the Socialist Republic of Vietnam on</w:t>
      </w:r>
      <w:r w:rsidRPr="005634C3">
        <w:rPr>
          <w:color w:val="000000"/>
          <w:sz w:val="24"/>
          <w:szCs w:val="24"/>
          <w:lang w:val="vi-VN"/>
        </w:rPr>
        <w:t xml:space="preserve"> </w:t>
      </w:r>
      <w:r w:rsidR="00677BC9" w:rsidRPr="005634C3">
        <w:rPr>
          <w:color w:val="000000"/>
          <w:sz w:val="24"/>
          <w:szCs w:val="24"/>
          <w:lang w:val="vi-VN"/>
        </w:rPr>
        <w:t xml:space="preserve">26/11/2019 </w:t>
      </w:r>
      <w:r w:rsidR="00677BC9" w:rsidRPr="005634C3">
        <w:rPr>
          <w:rStyle w:val="Bodytext115pt"/>
          <w:sz w:val="24"/>
          <w:szCs w:val="24"/>
        </w:rPr>
        <w:t>(“</w:t>
      </w:r>
      <w:r w:rsidRPr="005634C3">
        <w:rPr>
          <w:b/>
          <w:bCs/>
          <w:i/>
          <w:iCs/>
          <w:color w:val="000000"/>
          <w:sz w:val="24"/>
          <w:szCs w:val="24"/>
          <w:shd w:val="clear" w:color="auto" w:fill="FFFFFF"/>
          <w:lang w:val="vi-VN"/>
        </w:rPr>
        <w:t xml:space="preserve">Securities Law </w:t>
      </w:r>
      <w:r w:rsidR="00677BC9" w:rsidRPr="005634C3">
        <w:rPr>
          <w:rStyle w:val="Bodytext115pt"/>
          <w:sz w:val="24"/>
          <w:szCs w:val="24"/>
        </w:rPr>
        <w:t>2019”).</w:t>
      </w:r>
    </w:p>
    <w:p w:rsidR="00677BC9" w:rsidRPr="005634C3" w:rsidRDefault="00535849" w:rsidP="00677BC9">
      <w:pPr>
        <w:pStyle w:val="BodyText3"/>
        <w:shd w:val="clear" w:color="auto" w:fill="auto"/>
        <w:spacing w:after="109" w:line="355" w:lineRule="exact"/>
        <w:ind w:left="640" w:firstLine="0"/>
        <w:jc w:val="left"/>
        <w:rPr>
          <w:sz w:val="24"/>
          <w:szCs w:val="24"/>
        </w:rPr>
      </w:pPr>
      <w:r w:rsidRPr="00535849">
        <w:rPr>
          <w:color w:val="000000"/>
          <w:sz w:val="24"/>
          <w:szCs w:val="24"/>
          <w:lang w:val="vi-VN"/>
        </w:rPr>
        <w:t>Details are as follows</w:t>
      </w:r>
    </w:p>
    <w:tbl>
      <w:tblPr>
        <w:tblOverlap w:val="never"/>
        <w:tblW w:w="0" w:type="auto"/>
        <w:jc w:val="center"/>
        <w:tblLayout w:type="fixed"/>
        <w:tblCellMar>
          <w:left w:w="10" w:type="dxa"/>
          <w:right w:w="10" w:type="dxa"/>
        </w:tblCellMar>
        <w:tblLook w:val="04A0" w:firstRow="1" w:lastRow="0" w:firstColumn="1" w:lastColumn="0" w:noHBand="0" w:noVBand="1"/>
      </w:tblPr>
      <w:tblGrid>
        <w:gridCol w:w="763"/>
        <w:gridCol w:w="5813"/>
        <w:gridCol w:w="5851"/>
        <w:gridCol w:w="1901"/>
      </w:tblGrid>
      <w:tr w:rsidR="00535849" w:rsidRPr="005634C3" w:rsidTr="002043DB">
        <w:trPr>
          <w:trHeight w:hRule="exact" w:val="456"/>
          <w:jc w:val="center"/>
        </w:trPr>
        <w:tc>
          <w:tcPr>
            <w:tcW w:w="763" w:type="dxa"/>
            <w:tcBorders>
              <w:top w:val="single" w:sz="4" w:space="0" w:color="auto"/>
              <w:left w:val="single" w:sz="4" w:space="0" w:color="auto"/>
            </w:tcBorders>
            <w:shd w:val="clear" w:color="auto" w:fill="FFFFFF"/>
          </w:tcPr>
          <w:p w:rsidR="00535849" w:rsidRPr="00535849" w:rsidRDefault="00535849" w:rsidP="00535849">
            <w:pPr>
              <w:framePr w:w="14328" w:wrap="notBeside" w:vAnchor="text" w:hAnchor="text" w:xAlign="center" w:y="1"/>
              <w:spacing w:line="288" w:lineRule="auto"/>
              <w:jc w:val="center"/>
              <w:rPr>
                <w:rFonts w:ascii="Times New Roman" w:hAnsi="Times New Roman" w:cs="Times New Roman"/>
                <w:b/>
              </w:rPr>
            </w:pPr>
            <w:r w:rsidRPr="00535849">
              <w:rPr>
                <w:rFonts w:ascii="Times New Roman" w:hAnsi="Times New Roman" w:cs="Times New Roman"/>
                <w:b/>
              </w:rPr>
              <w:t>No.</w:t>
            </w:r>
          </w:p>
        </w:tc>
        <w:tc>
          <w:tcPr>
            <w:tcW w:w="5813" w:type="dxa"/>
            <w:tcBorders>
              <w:top w:val="single" w:sz="4" w:space="0" w:color="auto"/>
              <w:left w:val="single" w:sz="4" w:space="0" w:color="auto"/>
            </w:tcBorders>
            <w:shd w:val="clear" w:color="auto" w:fill="FFFFFF"/>
          </w:tcPr>
          <w:p w:rsidR="00535849" w:rsidRPr="00535849" w:rsidRDefault="00535849" w:rsidP="00535849">
            <w:pPr>
              <w:framePr w:w="14328" w:wrap="notBeside" w:vAnchor="text" w:hAnchor="text" w:xAlign="center" w:y="1"/>
              <w:spacing w:line="288" w:lineRule="auto"/>
              <w:ind w:left="78" w:right="45"/>
              <w:jc w:val="center"/>
              <w:rPr>
                <w:rFonts w:ascii="Times New Roman" w:hAnsi="Times New Roman" w:cs="Times New Roman"/>
                <w:b/>
              </w:rPr>
            </w:pPr>
            <w:r w:rsidRPr="00535849">
              <w:rPr>
                <w:rFonts w:ascii="Times New Roman" w:hAnsi="Times New Roman" w:cs="Times New Roman"/>
                <w:b/>
              </w:rPr>
              <w:t>Current charter</w:t>
            </w:r>
          </w:p>
        </w:tc>
        <w:tc>
          <w:tcPr>
            <w:tcW w:w="5851" w:type="dxa"/>
            <w:tcBorders>
              <w:top w:val="single" w:sz="4" w:space="0" w:color="auto"/>
              <w:left w:val="single" w:sz="4" w:space="0" w:color="auto"/>
            </w:tcBorders>
            <w:shd w:val="clear" w:color="auto" w:fill="FFFFFF"/>
          </w:tcPr>
          <w:p w:rsidR="00535849" w:rsidRPr="00535849" w:rsidRDefault="00535849" w:rsidP="00535849">
            <w:pPr>
              <w:framePr w:w="14328" w:wrap="notBeside" w:vAnchor="text" w:hAnchor="text" w:xAlign="center" w:y="1"/>
              <w:spacing w:line="288" w:lineRule="auto"/>
              <w:ind w:left="77" w:right="84"/>
              <w:jc w:val="center"/>
              <w:rPr>
                <w:rFonts w:ascii="Times New Roman" w:hAnsi="Times New Roman" w:cs="Times New Roman"/>
                <w:b/>
              </w:rPr>
            </w:pPr>
            <w:r w:rsidRPr="00535849">
              <w:rPr>
                <w:rFonts w:ascii="Times New Roman" w:hAnsi="Times New Roman" w:cs="Times New Roman"/>
                <w:b/>
              </w:rPr>
              <w:t>Amendment, supplementation</w:t>
            </w:r>
          </w:p>
        </w:tc>
        <w:tc>
          <w:tcPr>
            <w:tcW w:w="1901" w:type="dxa"/>
            <w:tcBorders>
              <w:top w:val="single" w:sz="4" w:space="0" w:color="auto"/>
              <w:left w:val="single" w:sz="4" w:space="0" w:color="auto"/>
              <w:right w:val="single" w:sz="4" w:space="0" w:color="auto"/>
            </w:tcBorders>
            <w:shd w:val="clear" w:color="auto" w:fill="FFFFFF"/>
          </w:tcPr>
          <w:p w:rsidR="00535849" w:rsidRPr="00535849" w:rsidRDefault="00535849" w:rsidP="00535849">
            <w:pPr>
              <w:framePr w:w="14328" w:wrap="notBeside" w:vAnchor="text" w:hAnchor="text" w:xAlign="center" w:y="1"/>
              <w:spacing w:line="288" w:lineRule="auto"/>
              <w:jc w:val="center"/>
              <w:rPr>
                <w:rFonts w:ascii="Times New Roman" w:hAnsi="Times New Roman" w:cs="Times New Roman"/>
                <w:b/>
              </w:rPr>
            </w:pPr>
            <w:r w:rsidRPr="00535849">
              <w:rPr>
                <w:rFonts w:ascii="Times New Roman" w:hAnsi="Times New Roman" w:cs="Times New Roman"/>
                <w:b/>
              </w:rPr>
              <w:t>Reason</w:t>
            </w:r>
          </w:p>
        </w:tc>
      </w:tr>
      <w:tr w:rsidR="00677BC9" w:rsidRPr="005634C3" w:rsidTr="002043DB">
        <w:trPr>
          <w:trHeight w:hRule="exact" w:val="3235"/>
          <w:jc w:val="center"/>
        </w:trPr>
        <w:tc>
          <w:tcPr>
            <w:tcW w:w="763" w:type="dxa"/>
            <w:tcBorders>
              <w:top w:val="single" w:sz="4" w:space="0" w:color="auto"/>
              <w:left w:val="single" w:sz="4" w:space="0" w:color="auto"/>
            </w:tcBorders>
            <w:shd w:val="clear" w:color="auto" w:fill="FFFFFF"/>
          </w:tcPr>
          <w:p w:rsidR="00677BC9" w:rsidRPr="005634C3" w:rsidRDefault="00677BC9" w:rsidP="002043DB">
            <w:pPr>
              <w:pStyle w:val="BodyText3"/>
              <w:framePr w:w="14328" w:wrap="notBeside" w:vAnchor="text" w:hAnchor="text" w:xAlign="center" w:y="1"/>
              <w:shd w:val="clear" w:color="auto" w:fill="auto"/>
              <w:spacing w:after="0" w:line="210" w:lineRule="exact"/>
              <w:ind w:left="200" w:firstLine="0"/>
              <w:jc w:val="left"/>
              <w:rPr>
                <w:sz w:val="24"/>
                <w:szCs w:val="24"/>
              </w:rPr>
            </w:pPr>
            <w:r w:rsidRPr="005634C3">
              <w:rPr>
                <w:rStyle w:val="BodyText21"/>
                <w:sz w:val="24"/>
                <w:szCs w:val="24"/>
              </w:rPr>
              <w:t>1.</w:t>
            </w:r>
          </w:p>
        </w:tc>
        <w:tc>
          <w:tcPr>
            <w:tcW w:w="5813" w:type="dxa"/>
            <w:tcBorders>
              <w:top w:val="single" w:sz="4" w:space="0" w:color="auto"/>
              <w:left w:val="single" w:sz="4" w:space="0" w:color="auto"/>
            </w:tcBorders>
            <w:shd w:val="clear" w:color="auto" w:fill="FFFFFF"/>
          </w:tcPr>
          <w:p w:rsidR="00677BC9" w:rsidRPr="005634C3" w:rsidRDefault="0015270A" w:rsidP="0015270A">
            <w:pPr>
              <w:pStyle w:val="BodyText3"/>
              <w:framePr w:w="14328" w:wrap="notBeside" w:vAnchor="text" w:hAnchor="text" w:xAlign="center" w:y="1"/>
              <w:shd w:val="clear" w:color="auto" w:fill="auto"/>
              <w:spacing w:after="0" w:line="355" w:lineRule="exact"/>
              <w:ind w:left="78" w:right="45" w:firstLine="0"/>
              <w:jc w:val="left"/>
              <w:rPr>
                <w:sz w:val="24"/>
                <w:szCs w:val="24"/>
              </w:rPr>
            </w:pPr>
            <w:r>
              <w:rPr>
                <w:rStyle w:val="BodytextBold"/>
                <w:rFonts w:eastAsia="Franklin Gothic Heavy"/>
                <w:sz w:val="24"/>
                <w:szCs w:val="24"/>
              </w:rPr>
              <w:t>Amending point</w:t>
            </w:r>
            <w:r w:rsidR="00677BC9" w:rsidRPr="005634C3">
              <w:rPr>
                <w:rStyle w:val="BodytextBold"/>
                <w:rFonts w:eastAsia="Franklin Gothic Heavy"/>
                <w:sz w:val="24"/>
                <w:szCs w:val="24"/>
              </w:rPr>
              <w:t xml:space="preserve"> b, </w:t>
            </w:r>
            <w:r>
              <w:rPr>
                <w:rStyle w:val="BodytextBold"/>
                <w:rFonts w:eastAsia="Franklin Gothic Heavy"/>
                <w:sz w:val="24"/>
                <w:szCs w:val="24"/>
              </w:rPr>
              <w:t>point</w:t>
            </w:r>
            <w:r w:rsidR="00677BC9" w:rsidRPr="005634C3">
              <w:rPr>
                <w:rStyle w:val="BodytextBold"/>
                <w:rFonts w:eastAsia="Franklin Gothic Heavy"/>
                <w:sz w:val="24"/>
                <w:szCs w:val="24"/>
              </w:rPr>
              <w:t xml:space="preserve"> e </w:t>
            </w:r>
            <w:r>
              <w:rPr>
                <w:rStyle w:val="BodytextBold"/>
                <w:rFonts w:eastAsia="Franklin Gothic Heavy"/>
                <w:sz w:val="24"/>
                <w:szCs w:val="24"/>
              </w:rPr>
              <w:t>clause</w:t>
            </w:r>
            <w:r w:rsidR="00677BC9" w:rsidRPr="005634C3">
              <w:rPr>
                <w:rStyle w:val="BodytextBold"/>
                <w:rFonts w:eastAsia="Franklin Gothic Heavy"/>
                <w:sz w:val="24"/>
                <w:szCs w:val="24"/>
              </w:rPr>
              <w:t xml:space="preserve"> 1 </w:t>
            </w:r>
            <w:r>
              <w:rPr>
                <w:rStyle w:val="BodytextBold"/>
                <w:rFonts w:eastAsia="Franklin Gothic Heavy"/>
                <w:sz w:val="24"/>
                <w:szCs w:val="24"/>
              </w:rPr>
              <w:t>Article</w:t>
            </w:r>
            <w:r w:rsidR="00677BC9" w:rsidRPr="005634C3">
              <w:rPr>
                <w:rStyle w:val="BodytextBold"/>
                <w:rFonts w:eastAsia="Franklin Gothic Heavy"/>
                <w:sz w:val="24"/>
                <w:szCs w:val="24"/>
              </w:rPr>
              <w:t xml:space="preserve"> 1. </w:t>
            </w:r>
            <w:r>
              <w:rPr>
                <w:rStyle w:val="BodytextBold"/>
                <w:rFonts w:eastAsia="Franklin Gothic Heavy"/>
                <w:sz w:val="24"/>
                <w:szCs w:val="24"/>
              </w:rPr>
              <w:t>Definition</w:t>
            </w:r>
            <w:r w:rsidR="00677BC9" w:rsidRPr="005634C3">
              <w:rPr>
                <w:rStyle w:val="BodytextBold"/>
                <w:rFonts w:eastAsia="Franklin Gothic Heavy"/>
                <w:sz w:val="24"/>
                <w:szCs w:val="24"/>
              </w:rPr>
              <w:t>:</w:t>
            </w:r>
          </w:p>
          <w:p w:rsidR="00677BC9" w:rsidRPr="005634C3" w:rsidRDefault="00677BC9" w:rsidP="00535849">
            <w:pPr>
              <w:pStyle w:val="BodyText3"/>
              <w:framePr w:w="14328" w:wrap="notBeside" w:vAnchor="text" w:hAnchor="text" w:xAlign="center" w:y="1"/>
              <w:shd w:val="clear" w:color="auto" w:fill="auto"/>
              <w:spacing w:after="0" w:line="355" w:lineRule="exact"/>
              <w:ind w:left="78" w:right="45" w:firstLine="0"/>
              <w:jc w:val="both"/>
              <w:rPr>
                <w:sz w:val="24"/>
                <w:szCs w:val="24"/>
              </w:rPr>
            </w:pPr>
            <w:r w:rsidRPr="005634C3">
              <w:rPr>
                <w:rStyle w:val="BodyText21"/>
                <w:sz w:val="24"/>
                <w:szCs w:val="24"/>
              </w:rPr>
              <w:t>b. "</w:t>
            </w:r>
            <w:r w:rsidR="00141A24">
              <w:t xml:space="preserve"> </w:t>
            </w:r>
            <w:r w:rsidR="00141A24" w:rsidRPr="00141A24">
              <w:rPr>
                <w:rStyle w:val="BodyText21"/>
                <w:sz w:val="24"/>
                <w:szCs w:val="24"/>
              </w:rPr>
              <w:t xml:space="preserve">Enterprise Law </w:t>
            </w:r>
            <w:r w:rsidRPr="005634C3">
              <w:rPr>
                <w:rStyle w:val="BodyText21"/>
                <w:sz w:val="24"/>
                <w:szCs w:val="24"/>
              </w:rPr>
              <w:t xml:space="preserve">" </w:t>
            </w:r>
            <w:r w:rsidR="00141A24" w:rsidRPr="00141A24">
              <w:rPr>
                <w:rFonts w:ascii="Courier New" w:eastAsia="Courier New" w:hAnsi="Courier New" w:cs="Courier New"/>
                <w:color w:val="000000" w:themeColor="text1"/>
                <w:sz w:val="24"/>
                <w:szCs w:val="24"/>
              </w:rPr>
              <w:t xml:space="preserve"> </w:t>
            </w:r>
            <w:r w:rsidR="00141A24" w:rsidRPr="00141A24">
              <w:rPr>
                <w:color w:val="000000"/>
                <w:sz w:val="24"/>
                <w:szCs w:val="24"/>
                <w:shd w:val="clear" w:color="auto" w:fill="FFFFFF"/>
                <w:lang w:val="vi-VN"/>
              </w:rPr>
              <w:t xml:space="preserve">refers to the Enterprise Law No </w:t>
            </w:r>
            <w:r w:rsidRPr="005634C3">
              <w:rPr>
                <w:rStyle w:val="BodytextBold"/>
                <w:rFonts w:eastAsia="Franklin Gothic Heavy"/>
                <w:sz w:val="24"/>
                <w:szCs w:val="24"/>
              </w:rPr>
              <w:t xml:space="preserve">68/2014/QH13 </w:t>
            </w:r>
            <w:r w:rsidR="004D2CB9" w:rsidRPr="004D2CB9">
              <w:rPr>
                <w:rFonts w:ascii="Courier New" w:eastAsia="Courier New" w:hAnsi="Courier New" w:cs="Courier New"/>
                <w:color w:val="000000" w:themeColor="text1"/>
                <w:sz w:val="24"/>
                <w:szCs w:val="24"/>
              </w:rPr>
              <w:t xml:space="preserve"> </w:t>
            </w:r>
            <w:r w:rsidR="004D2CB9" w:rsidRPr="004D2CB9">
              <w:rPr>
                <w:rFonts w:eastAsia="Franklin Gothic Heavy"/>
                <w:b/>
                <w:bCs/>
                <w:color w:val="000000"/>
                <w:sz w:val="24"/>
                <w:szCs w:val="24"/>
                <w:shd w:val="clear" w:color="auto" w:fill="FFFFFF"/>
                <w:lang w:val="vi-VN"/>
              </w:rPr>
              <w:t xml:space="preserve">passed by the National Assembly on </w:t>
            </w:r>
            <w:r w:rsidRPr="005634C3">
              <w:rPr>
                <w:rStyle w:val="BodytextBold"/>
                <w:rFonts w:eastAsia="Franklin Gothic Heavy"/>
                <w:sz w:val="24"/>
                <w:szCs w:val="24"/>
              </w:rPr>
              <w:t xml:space="preserve">26 </w:t>
            </w:r>
            <w:r w:rsidR="004D2CB9">
              <w:rPr>
                <w:rStyle w:val="BodytextBold"/>
                <w:rFonts w:eastAsia="Franklin Gothic Heavy"/>
                <w:sz w:val="24"/>
                <w:szCs w:val="24"/>
                <w:lang w:val="en-US"/>
              </w:rPr>
              <w:t>November</w:t>
            </w:r>
            <w:r w:rsidRPr="005634C3">
              <w:rPr>
                <w:rStyle w:val="BodytextBold"/>
                <w:rFonts w:eastAsia="Franklin Gothic Heavy"/>
                <w:sz w:val="24"/>
                <w:szCs w:val="24"/>
              </w:rPr>
              <w:t xml:space="preserve"> 2014</w:t>
            </w:r>
            <w:r w:rsidRPr="005634C3">
              <w:rPr>
                <w:rStyle w:val="BodyText21"/>
                <w:sz w:val="24"/>
                <w:szCs w:val="24"/>
              </w:rPr>
              <w:t>;</w:t>
            </w:r>
          </w:p>
          <w:p w:rsidR="00677BC9" w:rsidRPr="005634C3" w:rsidRDefault="00677BC9" w:rsidP="00535849">
            <w:pPr>
              <w:pStyle w:val="BodyText3"/>
              <w:framePr w:w="14328" w:wrap="notBeside" w:vAnchor="text" w:hAnchor="text" w:xAlign="center" w:y="1"/>
              <w:shd w:val="clear" w:color="auto" w:fill="auto"/>
              <w:spacing w:after="0" w:line="355" w:lineRule="exact"/>
              <w:ind w:left="78" w:right="45" w:firstLine="0"/>
              <w:jc w:val="both"/>
              <w:rPr>
                <w:sz w:val="24"/>
                <w:szCs w:val="24"/>
              </w:rPr>
            </w:pPr>
            <w:r w:rsidRPr="005634C3">
              <w:rPr>
                <w:rStyle w:val="BodyText21"/>
                <w:sz w:val="24"/>
                <w:szCs w:val="24"/>
              </w:rPr>
              <w:t xml:space="preserve">e. </w:t>
            </w:r>
            <w:r w:rsidR="004D2CB9" w:rsidRPr="004D2CB9">
              <w:rPr>
                <w:color w:val="000000"/>
                <w:sz w:val="24"/>
                <w:szCs w:val="24"/>
                <w:shd w:val="clear" w:color="auto" w:fill="FFFFFF"/>
                <w:lang w:val="vi-VN"/>
              </w:rPr>
              <w:t xml:space="preserve">"Related Persons" refers to any individual or organization directly or indirectly related to the enterprise as defined in </w:t>
            </w:r>
            <w:r w:rsidR="0015270A">
              <w:rPr>
                <w:rStyle w:val="BodytextBold"/>
                <w:rFonts w:eastAsia="Franklin Gothic Heavy"/>
                <w:sz w:val="24"/>
                <w:szCs w:val="24"/>
              </w:rPr>
              <w:t>Article</w:t>
            </w:r>
            <w:r w:rsidRPr="005634C3">
              <w:rPr>
                <w:rStyle w:val="BodytextBold"/>
                <w:rFonts w:eastAsia="Franklin Gothic Heavy"/>
                <w:sz w:val="24"/>
                <w:szCs w:val="24"/>
              </w:rPr>
              <w:t xml:space="preserve"> 4.17 </w:t>
            </w:r>
            <w:r w:rsidR="00EE34C9">
              <w:rPr>
                <w:rStyle w:val="BodytextBold"/>
                <w:rFonts w:eastAsia="Franklin Gothic Heavy"/>
                <w:sz w:val="24"/>
                <w:szCs w:val="24"/>
              </w:rPr>
              <w:t>of the Enterprise law</w:t>
            </w:r>
            <w:r w:rsidRPr="005634C3">
              <w:rPr>
                <w:rStyle w:val="BodytextBold"/>
                <w:rFonts w:eastAsia="Franklin Gothic Heavy"/>
                <w:sz w:val="24"/>
                <w:szCs w:val="24"/>
              </w:rPr>
              <w:t xml:space="preserve">, </w:t>
            </w:r>
            <w:r w:rsidR="0015270A">
              <w:rPr>
                <w:rStyle w:val="BodytextBold"/>
                <w:rFonts w:eastAsia="Franklin Gothic Heavy"/>
                <w:sz w:val="24"/>
                <w:szCs w:val="24"/>
              </w:rPr>
              <w:t>clause</w:t>
            </w:r>
            <w:r w:rsidRPr="005634C3">
              <w:rPr>
                <w:rStyle w:val="BodytextBold"/>
                <w:rFonts w:eastAsia="Franklin Gothic Heavy"/>
                <w:sz w:val="24"/>
                <w:szCs w:val="24"/>
              </w:rPr>
              <w:t xml:space="preserve"> 34 </w:t>
            </w:r>
            <w:r w:rsidR="0015270A">
              <w:rPr>
                <w:rStyle w:val="BodytextBold"/>
                <w:rFonts w:eastAsia="Franklin Gothic Heavy"/>
                <w:sz w:val="24"/>
                <w:szCs w:val="24"/>
              </w:rPr>
              <w:t>Article</w:t>
            </w:r>
            <w:r w:rsidRPr="005634C3">
              <w:rPr>
                <w:rStyle w:val="BodytextBold"/>
                <w:rFonts w:eastAsia="Franklin Gothic Heavy"/>
                <w:sz w:val="24"/>
                <w:szCs w:val="24"/>
              </w:rPr>
              <w:t xml:space="preserve"> 6 </w:t>
            </w:r>
            <w:r w:rsidR="004D2CB9">
              <w:rPr>
                <w:rStyle w:val="BodyText21"/>
                <w:sz w:val="24"/>
                <w:szCs w:val="24"/>
              </w:rPr>
              <w:t>Securities Law</w:t>
            </w:r>
          </w:p>
        </w:tc>
        <w:tc>
          <w:tcPr>
            <w:tcW w:w="5851" w:type="dxa"/>
            <w:tcBorders>
              <w:top w:val="single" w:sz="4" w:space="0" w:color="auto"/>
              <w:left w:val="single" w:sz="4" w:space="0" w:color="auto"/>
            </w:tcBorders>
            <w:shd w:val="clear" w:color="auto" w:fill="FFFFFF"/>
          </w:tcPr>
          <w:p w:rsidR="00677BC9" w:rsidRPr="005634C3" w:rsidRDefault="0015270A" w:rsidP="00535849">
            <w:pPr>
              <w:pStyle w:val="BodyText3"/>
              <w:framePr w:w="14328" w:wrap="notBeside" w:vAnchor="text" w:hAnchor="text" w:xAlign="center" w:y="1"/>
              <w:shd w:val="clear" w:color="auto" w:fill="auto"/>
              <w:spacing w:after="0" w:line="355" w:lineRule="exact"/>
              <w:ind w:left="77" w:right="84" w:firstLine="0"/>
              <w:jc w:val="both"/>
              <w:rPr>
                <w:sz w:val="24"/>
                <w:szCs w:val="24"/>
              </w:rPr>
            </w:pPr>
            <w:r>
              <w:rPr>
                <w:rStyle w:val="BodytextBold"/>
                <w:rFonts w:eastAsia="Franklin Gothic Heavy"/>
                <w:sz w:val="24"/>
                <w:szCs w:val="24"/>
              </w:rPr>
              <w:t>Point</w:t>
            </w:r>
            <w:r w:rsidR="00677BC9" w:rsidRPr="005634C3">
              <w:rPr>
                <w:rStyle w:val="BodytextBold"/>
                <w:rFonts w:eastAsia="Franklin Gothic Heavy"/>
                <w:sz w:val="24"/>
                <w:szCs w:val="24"/>
              </w:rPr>
              <w:t xml:space="preserve"> b, </w:t>
            </w:r>
            <w:r>
              <w:rPr>
                <w:rStyle w:val="BodytextBold"/>
                <w:rFonts w:eastAsia="Franklin Gothic Heavy"/>
                <w:sz w:val="24"/>
                <w:szCs w:val="24"/>
              </w:rPr>
              <w:t>point</w:t>
            </w:r>
            <w:r w:rsidR="00677BC9" w:rsidRPr="005634C3">
              <w:rPr>
                <w:rStyle w:val="BodytextBold"/>
                <w:rFonts w:eastAsia="Franklin Gothic Heavy"/>
                <w:sz w:val="24"/>
                <w:szCs w:val="24"/>
              </w:rPr>
              <w:t xml:space="preserve"> e </w:t>
            </w:r>
            <w:r>
              <w:rPr>
                <w:rStyle w:val="BodytextBold"/>
                <w:rFonts w:eastAsia="Franklin Gothic Heavy"/>
                <w:sz w:val="24"/>
                <w:szCs w:val="24"/>
              </w:rPr>
              <w:t>clause</w:t>
            </w:r>
            <w:r w:rsidR="00677BC9" w:rsidRPr="005634C3">
              <w:rPr>
                <w:rStyle w:val="BodytextBold"/>
                <w:rFonts w:eastAsia="Franklin Gothic Heavy"/>
                <w:sz w:val="24"/>
                <w:szCs w:val="24"/>
              </w:rPr>
              <w:t xml:space="preserve"> 1 </w:t>
            </w:r>
            <w:r>
              <w:rPr>
                <w:rStyle w:val="BodytextBold"/>
                <w:rFonts w:eastAsia="Franklin Gothic Heavy"/>
                <w:sz w:val="24"/>
                <w:szCs w:val="24"/>
              </w:rPr>
              <w:t>Article</w:t>
            </w:r>
            <w:r w:rsidR="00677BC9" w:rsidRPr="005634C3">
              <w:rPr>
                <w:rStyle w:val="BodytextBold"/>
                <w:rFonts w:eastAsia="Franklin Gothic Heavy"/>
                <w:sz w:val="24"/>
                <w:szCs w:val="24"/>
              </w:rPr>
              <w:t xml:space="preserve"> 1. </w:t>
            </w:r>
            <w:r>
              <w:rPr>
                <w:rStyle w:val="BodytextBold"/>
                <w:rFonts w:eastAsia="Franklin Gothic Heavy"/>
                <w:sz w:val="24"/>
                <w:szCs w:val="24"/>
              </w:rPr>
              <w:t>Definition</w:t>
            </w:r>
          </w:p>
          <w:p w:rsidR="00677BC9" w:rsidRPr="005634C3" w:rsidRDefault="00677BC9" w:rsidP="00535849">
            <w:pPr>
              <w:pStyle w:val="BodyText3"/>
              <w:framePr w:w="14328" w:wrap="notBeside" w:vAnchor="text" w:hAnchor="text" w:xAlign="center" w:y="1"/>
              <w:shd w:val="clear" w:color="auto" w:fill="auto"/>
              <w:spacing w:after="0" w:line="355" w:lineRule="exact"/>
              <w:ind w:left="77" w:right="84" w:firstLine="0"/>
              <w:jc w:val="both"/>
              <w:rPr>
                <w:sz w:val="24"/>
                <w:szCs w:val="24"/>
              </w:rPr>
            </w:pPr>
            <w:r w:rsidRPr="005634C3">
              <w:rPr>
                <w:rStyle w:val="BodyText21"/>
                <w:sz w:val="24"/>
                <w:szCs w:val="24"/>
              </w:rPr>
              <w:t>b. "</w:t>
            </w:r>
            <w:r w:rsidR="00141A24">
              <w:t xml:space="preserve"> </w:t>
            </w:r>
            <w:r w:rsidR="00141A24" w:rsidRPr="00141A24">
              <w:rPr>
                <w:rStyle w:val="BodyText21"/>
                <w:sz w:val="24"/>
                <w:szCs w:val="24"/>
              </w:rPr>
              <w:t xml:space="preserve">Enterprise Law </w:t>
            </w:r>
            <w:r w:rsidRPr="005634C3">
              <w:rPr>
                <w:rStyle w:val="BodyText21"/>
                <w:sz w:val="24"/>
                <w:szCs w:val="24"/>
              </w:rPr>
              <w:t xml:space="preserve">" </w:t>
            </w:r>
            <w:r w:rsidR="00141A24" w:rsidRPr="007E174F">
              <w:rPr>
                <w:color w:val="000000" w:themeColor="text1"/>
              </w:rPr>
              <w:t xml:space="preserve"> refers to the Enterprise Law No</w:t>
            </w:r>
            <w:r w:rsidR="00141A24" w:rsidRPr="005634C3">
              <w:rPr>
                <w:rStyle w:val="Bodytext"/>
                <w:sz w:val="24"/>
                <w:szCs w:val="24"/>
              </w:rPr>
              <w:t xml:space="preserve"> </w:t>
            </w:r>
            <w:r w:rsidRPr="005634C3">
              <w:rPr>
                <w:rStyle w:val="BodytextBold"/>
                <w:rFonts w:eastAsia="Franklin Gothic Heavy"/>
                <w:sz w:val="24"/>
                <w:szCs w:val="24"/>
              </w:rPr>
              <w:t xml:space="preserve">59/2020/QH14 </w:t>
            </w:r>
            <w:r w:rsidR="00141A24" w:rsidRPr="00141A24">
              <w:rPr>
                <w:rFonts w:ascii="Courier New" w:eastAsia="Courier New" w:hAnsi="Courier New" w:cs="Courier New"/>
                <w:color w:val="000000" w:themeColor="text1"/>
                <w:sz w:val="24"/>
                <w:szCs w:val="24"/>
              </w:rPr>
              <w:t xml:space="preserve"> </w:t>
            </w:r>
            <w:r w:rsidR="00141A24" w:rsidRPr="00141A24">
              <w:rPr>
                <w:rFonts w:eastAsia="Franklin Gothic Heavy"/>
                <w:b/>
                <w:bCs/>
                <w:color w:val="000000"/>
                <w:sz w:val="24"/>
                <w:szCs w:val="24"/>
                <w:shd w:val="clear" w:color="auto" w:fill="FFFFFF"/>
                <w:lang w:val="vi-VN"/>
              </w:rPr>
              <w:t xml:space="preserve">passed by the National Assembly on </w:t>
            </w:r>
            <w:r w:rsidRPr="005634C3">
              <w:rPr>
                <w:rStyle w:val="BodytextBold"/>
                <w:rFonts w:eastAsia="Franklin Gothic Heavy"/>
                <w:sz w:val="24"/>
                <w:szCs w:val="24"/>
              </w:rPr>
              <w:t xml:space="preserve">17 </w:t>
            </w:r>
            <w:r w:rsidR="004D2CB9">
              <w:rPr>
                <w:rStyle w:val="BodytextBold"/>
                <w:rFonts w:eastAsia="Franklin Gothic Heavy"/>
                <w:sz w:val="24"/>
                <w:szCs w:val="24"/>
                <w:lang w:val="en-US"/>
              </w:rPr>
              <w:t xml:space="preserve">June </w:t>
            </w:r>
            <w:r w:rsidRPr="005634C3">
              <w:rPr>
                <w:rStyle w:val="BodytextBold"/>
                <w:rFonts w:eastAsia="Franklin Gothic Heavy"/>
                <w:sz w:val="24"/>
                <w:szCs w:val="24"/>
              </w:rPr>
              <w:t>2020</w:t>
            </w:r>
            <w:r w:rsidRPr="005634C3">
              <w:rPr>
                <w:rStyle w:val="BodyText21"/>
                <w:sz w:val="24"/>
                <w:szCs w:val="24"/>
              </w:rPr>
              <w:t>;</w:t>
            </w:r>
          </w:p>
          <w:p w:rsidR="00677BC9" w:rsidRPr="005634C3" w:rsidRDefault="00677BC9" w:rsidP="00535849">
            <w:pPr>
              <w:pStyle w:val="BodyText3"/>
              <w:framePr w:w="14328" w:wrap="notBeside" w:vAnchor="text" w:hAnchor="text" w:xAlign="center" w:y="1"/>
              <w:shd w:val="clear" w:color="auto" w:fill="auto"/>
              <w:spacing w:after="0" w:line="355" w:lineRule="exact"/>
              <w:ind w:left="77" w:right="84" w:firstLine="0"/>
              <w:jc w:val="both"/>
              <w:rPr>
                <w:sz w:val="24"/>
                <w:szCs w:val="24"/>
              </w:rPr>
            </w:pPr>
            <w:r w:rsidRPr="005634C3">
              <w:rPr>
                <w:rStyle w:val="BodyText21"/>
                <w:sz w:val="24"/>
                <w:szCs w:val="24"/>
              </w:rPr>
              <w:t xml:space="preserve">e. </w:t>
            </w:r>
            <w:r w:rsidR="004D2CB9" w:rsidRPr="007E174F">
              <w:rPr>
                <w:color w:val="000000" w:themeColor="text1"/>
              </w:rPr>
              <w:t xml:space="preserve">"Related Persons" refers to any individual or organization directly or indirectly related to the enterprise as defined in </w:t>
            </w:r>
            <w:r w:rsidR="0015270A">
              <w:rPr>
                <w:rStyle w:val="BodytextBold"/>
                <w:rFonts w:eastAsia="Franklin Gothic Heavy"/>
                <w:sz w:val="24"/>
                <w:szCs w:val="24"/>
              </w:rPr>
              <w:t>Article</w:t>
            </w:r>
            <w:r w:rsidRPr="005634C3">
              <w:rPr>
                <w:rStyle w:val="BodytextBold"/>
                <w:rFonts w:eastAsia="Franklin Gothic Heavy"/>
                <w:sz w:val="24"/>
                <w:szCs w:val="24"/>
              </w:rPr>
              <w:t xml:space="preserve"> 4.23 </w:t>
            </w:r>
            <w:r w:rsidR="00EE34C9">
              <w:rPr>
                <w:rStyle w:val="BodytextBold"/>
                <w:rFonts w:eastAsia="Franklin Gothic Heavy"/>
                <w:sz w:val="24"/>
                <w:szCs w:val="24"/>
              </w:rPr>
              <w:t>of the Enterprise law</w:t>
            </w:r>
            <w:r w:rsidRPr="005634C3">
              <w:rPr>
                <w:rStyle w:val="BodytextBold"/>
                <w:rFonts w:eastAsia="Franklin Gothic Heavy"/>
                <w:sz w:val="24"/>
                <w:szCs w:val="24"/>
              </w:rPr>
              <w:t xml:space="preserve">, </w:t>
            </w:r>
            <w:r w:rsidR="0015270A">
              <w:rPr>
                <w:rStyle w:val="BodytextBold"/>
                <w:rFonts w:eastAsia="Franklin Gothic Heavy"/>
                <w:sz w:val="24"/>
                <w:szCs w:val="24"/>
              </w:rPr>
              <w:t>clause</w:t>
            </w:r>
            <w:r w:rsidRPr="005634C3">
              <w:rPr>
                <w:rStyle w:val="BodytextBold"/>
                <w:rFonts w:eastAsia="Franklin Gothic Heavy"/>
                <w:sz w:val="24"/>
                <w:szCs w:val="24"/>
              </w:rPr>
              <w:t xml:space="preserve"> 46 </w:t>
            </w:r>
            <w:r w:rsidR="0015270A">
              <w:rPr>
                <w:rStyle w:val="BodytextBold"/>
                <w:rFonts w:eastAsia="Franklin Gothic Heavy"/>
                <w:sz w:val="24"/>
                <w:szCs w:val="24"/>
              </w:rPr>
              <w:t>Article</w:t>
            </w:r>
            <w:r w:rsidRPr="005634C3">
              <w:rPr>
                <w:rStyle w:val="BodytextBold"/>
                <w:rFonts w:eastAsia="Franklin Gothic Heavy"/>
                <w:sz w:val="24"/>
                <w:szCs w:val="24"/>
              </w:rPr>
              <w:t xml:space="preserve"> 4 </w:t>
            </w:r>
            <w:r w:rsidR="004D2CB9">
              <w:rPr>
                <w:rStyle w:val="BodyText21"/>
                <w:sz w:val="24"/>
                <w:szCs w:val="24"/>
              </w:rPr>
              <w:t>Securities Law</w:t>
            </w:r>
            <w:r w:rsidRPr="005634C3">
              <w:rPr>
                <w:rStyle w:val="BodyText21"/>
                <w:sz w:val="24"/>
                <w:szCs w:val="24"/>
              </w:rPr>
              <w:t>;</w:t>
            </w:r>
          </w:p>
        </w:tc>
        <w:tc>
          <w:tcPr>
            <w:tcW w:w="1901" w:type="dxa"/>
            <w:tcBorders>
              <w:top w:val="single" w:sz="4" w:space="0" w:color="auto"/>
              <w:left w:val="single" w:sz="4" w:space="0" w:color="auto"/>
              <w:right w:val="single" w:sz="4" w:space="0" w:color="auto"/>
            </w:tcBorders>
            <w:shd w:val="clear" w:color="auto" w:fill="FFFFFF"/>
          </w:tcPr>
          <w:p w:rsidR="00677BC9" w:rsidRPr="005634C3" w:rsidRDefault="001C0F94" w:rsidP="00535849">
            <w:pPr>
              <w:pStyle w:val="BodyText3"/>
              <w:framePr w:w="14328" w:wrap="notBeside" w:vAnchor="text" w:hAnchor="text" w:xAlign="center" w:y="1"/>
              <w:shd w:val="clear" w:color="auto" w:fill="auto"/>
              <w:spacing w:after="0" w:line="355" w:lineRule="exact"/>
              <w:ind w:left="37" w:right="143" w:firstLine="0"/>
              <w:jc w:val="both"/>
              <w:rPr>
                <w:sz w:val="24"/>
                <w:szCs w:val="24"/>
              </w:rPr>
            </w:pPr>
            <w:r>
              <w:rPr>
                <w:rStyle w:val="BodyText21"/>
                <w:sz w:val="24"/>
                <w:szCs w:val="24"/>
              </w:rPr>
              <w:t xml:space="preserve">Amended in accordance with Enterprise law </w:t>
            </w:r>
            <w:r w:rsidR="00677BC9" w:rsidRPr="005634C3">
              <w:rPr>
                <w:rStyle w:val="BodyText21"/>
                <w:sz w:val="24"/>
                <w:szCs w:val="24"/>
              </w:rPr>
              <w:t>2020</w:t>
            </w:r>
          </w:p>
        </w:tc>
      </w:tr>
      <w:tr w:rsidR="00677BC9" w:rsidRPr="005634C3" w:rsidTr="002043DB">
        <w:trPr>
          <w:trHeight w:hRule="exact" w:val="269"/>
          <w:jc w:val="center"/>
        </w:trPr>
        <w:tc>
          <w:tcPr>
            <w:tcW w:w="763" w:type="dxa"/>
            <w:vMerge w:val="restart"/>
            <w:tcBorders>
              <w:top w:val="single" w:sz="4" w:space="0" w:color="auto"/>
              <w:left w:val="single" w:sz="4" w:space="0" w:color="auto"/>
            </w:tcBorders>
            <w:shd w:val="clear" w:color="auto" w:fill="FFFFFF"/>
          </w:tcPr>
          <w:p w:rsidR="00677BC9" w:rsidRPr="005634C3" w:rsidRDefault="00677BC9" w:rsidP="002043DB">
            <w:pPr>
              <w:pStyle w:val="BodyText3"/>
              <w:framePr w:w="14328" w:wrap="notBeside" w:vAnchor="text" w:hAnchor="text" w:xAlign="center" w:y="1"/>
              <w:shd w:val="clear" w:color="auto" w:fill="auto"/>
              <w:spacing w:after="0" w:line="210" w:lineRule="exact"/>
              <w:ind w:left="200" w:firstLine="0"/>
              <w:jc w:val="left"/>
              <w:rPr>
                <w:sz w:val="24"/>
                <w:szCs w:val="24"/>
              </w:rPr>
            </w:pPr>
            <w:r w:rsidRPr="005634C3">
              <w:rPr>
                <w:rStyle w:val="BodyText21"/>
                <w:sz w:val="24"/>
                <w:szCs w:val="24"/>
              </w:rPr>
              <w:t>2.</w:t>
            </w:r>
          </w:p>
        </w:tc>
        <w:tc>
          <w:tcPr>
            <w:tcW w:w="5813" w:type="dxa"/>
            <w:tcBorders>
              <w:top w:val="single" w:sz="4" w:space="0" w:color="auto"/>
              <w:left w:val="single" w:sz="4" w:space="0" w:color="auto"/>
            </w:tcBorders>
            <w:shd w:val="clear" w:color="auto" w:fill="FFFFFF"/>
          </w:tcPr>
          <w:p w:rsidR="00677BC9" w:rsidRPr="005634C3" w:rsidRDefault="0015270A" w:rsidP="00535849">
            <w:pPr>
              <w:pStyle w:val="BodyText3"/>
              <w:framePr w:w="14328" w:wrap="notBeside" w:vAnchor="text" w:hAnchor="text" w:xAlign="center" w:y="1"/>
              <w:shd w:val="clear" w:color="auto" w:fill="auto"/>
              <w:spacing w:after="0" w:line="210" w:lineRule="exact"/>
              <w:ind w:left="78" w:right="45" w:firstLine="0"/>
              <w:rPr>
                <w:sz w:val="24"/>
                <w:szCs w:val="24"/>
              </w:rPr>
            </w:pPr>
            <w:r>
              <w:rPr>
                <w:rStyle w:val="BodytextBold"/>
                <w:rFonts w:eastAsia="Franklin Gothic Heavy"/>
                <w:sz w:val="24"/>
                <w:szCs w:val="24"/>
              </w:rPr>
              <w:t>Amending point</w:t>
            </w:r>
            <w:r w:rsidR="00677BC9" w:rsidRPr="005634C3">
              <w:rPr>
                <w:rStyle w:val="BodytextBold"/>
                <w:rFonts w:eastAsia="Franklin Gothic Heavy"/>
                <w:sz w:val="24"/>
                <w:szCs w:val="24"/>
              </w:rPr>
              <w:t xml:space="preserve"> i, </w:t>
            </w:r>
            <w:r>
              <w:rPr>
                <w:rStyle w:val="BodytextBold"/>
                <w:rFonts w:eastAsia="Franklin Gothic Heavy"/>
                <w:sz w:val="24"/>
                <w:szCs w:val="24"/>
              </w:rPr>
              <w:t>point</w:t>
            </w:r>
            <w:r w:rsidR="00677BC9" w:rsidRPr="005634C3">
              <w:rPr>
                <w:rStyle w:val="BodytextBold"/>
                <w:rFonts w:eastAsia="Franklin Gothic Heavy"/>
                <w:sz w:val="24"/>
                <w:szCs w:val="24"/>
              </w:rPr>
              <w:t xml:space="preserve"> j </w:t>
            </w:r>
            <w:r>
              <w:rPr>
                <w:rStyle w:val="BodytextBold"/>
                <w:rFonts w:eastAsia="Franklin Gothic Heavy"/>
                <w:sz w:val="24"/>
                <w:szCs w:val="24"/>
              </w:rPr>
              <w:t>clause</w:t>
            </w:r>
            <w:r w:rsidR="00677BC9" w:rsidRPr="005634C3">
              <w:rPr>
                <w:rStyle w:val="BodytextBold"/>
                <w:rFonts w:eastAsia="Franklin Gothic Heavy"/>
                <w:sz w:val="24"/>
                <w:szCs w:val="24"/>
              </w:rPr>
              <w:t xml:space="preserve"> 1 </w:t>
            </w:r>
            <w:r>
              <w:rPr>
                <w:rStyle w:val="BodytextBold"/>
                <w:rFonts w:eastAsia="Franklin Gothic Heavy"/>
                <w:sz w:val="24"/>
                <w:szCs w:val="24"/>
              </w:rPr>
              <w:t>Article</w:t>
            </w:r>
            <w:r w:rsidR="00677BC9" w:rsidRPr="005634C3">
              <w:rPr>
                <w:rStyle w:val="BodytextBold"/>
                <w:rFonts w:eastAsia="Franklin Gothic Heavy"/>
                <w:sz w:val="24"/>
                <w:szCs w:val="24"/>
              </w:rPr>
              <w:t xml:space="preserve"> 1. </w:t>
            </w:r>
            <w:r>
              <w:rPr>
                <w:rStyle w:val="BodytextBold"/>
                <w:rFonts w:eastAsia="Franklin Gothic Heavy"/>
                <w:sz w:val="24"/>
                <w:szCs w:val="24"/>
              </w:rPr>
              <w:t>Definition</w:t>
            </w:r>
            <w:r w:rsidR="00677BC9" w:rsidRPr="005634C3">
              <w:rPr>
                <w:rStyle w:val="BodytextBold"/>
                <w:rFonts w:eastAsia="Franklin Gothic Heavy"/>
                <w:sz w:val="24"/>
                <w:szCs w:val="24"/>
              </w:rPr>
              <w:t>:</w:t>
            </w:r>
          </w:p>
        </w:tc>
        <w:tc>
          <w:tcPr>
            <w:tcW w:w="5851" w:type="dxa"/>
            <w:tcBorders>
              <w:top w:val="single" w:sz="4" w:space="0" w:color="auto"/>
              <w:left w:val="single" w:sz="4" w:space="0" w:color="auto"/>
            </w:tcBorders>
            <w:shd w:val="clear" w:color="auto" w:fill="FFFFFF"/>
          </w:tcPr>
          <w:p w:rsidR="00677BC9" w:rsidRPr="005634C3" w:rsidRDefault="0015270A" w:rsidP="00535849">
            <w:pPr>
              <w:pStyle w:val="BodyText3"/>
              <w:framePr w:w="14328" w:wrap="notBeside" w:vAnchor="text" w:hAnchor="text" w:xAlign="center" w:y="1"/>
              <w:shd w:val="clear" w:color="auto" w:fill="auto"/>
              <w:spacing w:after="0" w:line="210" w:lineRule="exact"/>
              <w:ind w:left="77" w:right="84" w:firstLine="0"/>
              <w:jc w:val="both"/>
              <w:rPr>
                <w:sz w:val="24"/>
                <w:szCs w:val="24"/>
              </w:rPr>
            </w:pPr>
            <w:r>
              <w:rPr>
                <w:rStyle w:val="BodytextBold"/>
                <w:rFonts w:eastAsia="Franklin Gothic Heavy"/>
                <w:sz w:val="24"/>
                <w:szCs w:val="24"/>
              </w:rPr>
              <w:t>Point</w:t>
            </w:r>
            <w:r w:rsidR="00677BC9" w:rsidRPr="005634C3">
              <w:rPr>
                <w:rStyle w:val="BodytextBold"/>
                <w:rFonts w:eastAsia="Franklin Gothic Heavy"/>
                <w:sz w:val="24"/>
                <w:szCs w:val="24"/>
              </w:rPr>
              <w:t xml:space="preserve"> i, </w:t>
            </w:r>
            <w:r>
              <w:rPr>
                <w:rStyle w:val="BodytextBold"/>
                <w:rFonts w:eastAsia="Franklin Gothic Heavy"/>
                <w:sz w:val="24"/>
                <w:szCs w:val="24"/>
              </w:rPr>
              <w:t>point</w:t>
            </w:r>
            <w:r w:rsidR="00677BC9" w:rsidRPr="005634C3">
              <w:rPr>
                <w:rStyle w:val="BodytextBold"/>
                <w:rFonts w:eastAsia="Franklin Gothic Heavy"/>
                <w:sz w:val="24"/>
                <w:szCs w:val="24"/>
              </w:rPr>
              <w:t xml:space="preserve"> j </w:t>
            </w:r>
            <w:r>
              <w:rPr>
                <w:rStyle w:val="BodytextBold"/>
                <w:rFonts w:eastAsia="Franklin Gothic Heavy"/>
                <w:sz w:val="24"/>
                <w:szCs w:val="24"/>
              </w:rPr>
              <w:t>clause</w:t>
            </w:r>
            <w:r w:rsidR="00677BC9" w:rsidRPr="005634C3">
              <w:rPr>
                <w:rStyle w:val="BodytextBold"/>
                <w:rFonts w:eastAsia="Franklin Gothic Heavy"/>
                <w:sz w:val="24"/>
                <w:szCs w:val="24"/>
              </w:rPr>
              <w:t xml:space="preserve"> 1 </w:t>
            </w:r>
            <w:r>
              <w:rPr>
                <w:rStyle w:val="BodytextBold"/>
                <w:rFonts w:eastAsia="Franklin Gothic Heavy"/>
                <w:sz w:val="24"/>
                <w:szCs w:val="24"/>
              </w:rPr>
              <w:t>Article</w:t>
            </w:r>
            <w:r w:rsidR="00677BC9" w:rsidRPr="005634C3">
              <w:rPr>
                <w:rStyle w:val="BodytextBold"/>
                <w:rFonts w:eastAsia="Franklin Gothic Heavy"/>
                <w:sz w:val="24"/>
                <w:szCs w:val="24"/>
              </w:rPr>
              <w:t xml:space="preserve"> 1. </w:t>
            </w:r>
            <w:r>
              <w:rPr>
                <w:rStyle w:val="BodytextBold"/>
                <w:rFonts w:eastAsia="Franklin Gothic Heavy"/>
                <w:sz w:val="24"/>
                <w:szCs w:val="24"/>
              </w:rPr>
              <w:t>Definition</w:t>
            </w:r>
            <w:r w:rsidR="00677BC9" w:rsidRPr="005634C3">
              <w:rPr>
                <w:rStyle w:val="BodytextBold"/>
                <w:rFonts w:eastAsia="Franklin Gothic Heavy"/>
                <w:sz w:val="24"/>
                <w:szCs w:val="24"/>
              </w:rPr>
              <w:t>:</w:t>
            </w:r>
          </w:p>
        </w:tc>
        <w:tc>
          <w:tcPr>
            <w:tcW w:w="1901" w:type="dxa"/>
            <w:vMerge w:val="restart"/>
            <w:tcBorders>
              <w:top w:val="single" w:sz="4" w:space="0" w:color="auto"/>
              <w:left w:val="single" w:sz="4" w:space="0" w:color="auto"/>
              <w:right w:val="single" w:sz="4" w:space="0" w:color="auto"/>
            </w:tcBorders>
            <w:shd w:val="clear" w:color="auto" w:fill="FFFFFF"/>
          </w:tcPr>
          <w:p w:rsidR="00677BC9" w:rsidRPr="001C0F94" w:rsidRDefault="00EE34C9" w:rsidP="002043DB">
            <w:pPr>
              <w:pStyle w:val="BodyText3"/>
              <w:framePr w:w="14328" w:wrap="notBeside" w:vAnchor="text" w:hAnchor="text" w:xAlign="center" w:y="1"/>
              <w:shd w:val="clear" w:color="auto" w:fill="auto"/>
              <w:spacing w:after="0"/>
              <w:ind w:firstLine="0"/>
              <w:jc w:val="both"/>
              <w:rPr>
                <w:sz w:val="24"/>
                <w:szCs w:val="24"/>
              </w:rPr>
            </w:pPr>
            <w:r>
              <w:rPr>
                <w:rStyle w:val="BodyText21"/>
                <w:sz w:val="24"/>
                <w:szCs w:val="24"/>
              </w:rPr>
              <w:t>Amended in accordance with Securities Law</w:t>
            </w:r>
          </w:p>
        </w:tc>
      </w:tr>
      <w:tr w:rsidR="00677BC9" w:rsidRPr="005634C3" w:rsidTr="002043DB">
        <w:trPr>
          <w:trHeight w:hRule="exact" w:val="830"/>
          <w:jc w:val="center"/>
        </w:trPr>
        <w:tc>
          <w:tcPr>
            <w:tcW w:w="763" w:type="dxa"/>
            <w:vMerge/>
            <w:tcBorders>
              <w:left w:val="single" w:sz="4" w:space="0" w:color="auto"/>
              <w:bottom w:val="single" w:sz="4" w:space="0" w:color="auto"/>
            </w:tcBorders>
            <w:shd w:val="clear" w:color="auto" w:fill="FFFFFF"/>
          </w:tcPr>
          <w:p w:rsidR="00677BC9" w:rsidRPr="005634C3" w:rsidRDefault="00677BC9" w:rsidP="002043DB">
            <w:pPr>
              <w:framePr w:w="14328" w:wrap="notBeside" w:vAnchor="text" w:hAnchor="text" w:xAlign="center" w:y="1"/>
            </w:pPr>
          </w:p>
        </w:tc>
        <w:tc>
          <w:tcPr>
            <w:tcW w:w="5813" w:type="dxa"/>
            <w:tcBorders>
              <w:top w:val="single" w:sz="4" w:space="0" w:color="auto"/>
              <w:left w:val="single" w:sz="4" w:space="0" w:color="auto"/>
              <w:bottom w:val="single" w:sz="4" w:space="0" w:color="auto"/>
            </w:tcBorders>
            <w:shd w:val="clear" w:color="auto" w:fill="FFFFFF"/>
          </w:tcPr>
          <w:p w:rsidR="00677BC9" w:rsidRPr="005634C3" w:rsidRDefault="00677BC9" w:rsidP="00535849">
            <w:pPr>
              <w:pStyle w:val="BodyText3"/>
              <w:framePr w:w="14328" w:wrap="notBeside" w:vAnchor="text" w:hAnchor="text" w:xAlign="center" w:y="1"/>
              <w:shd w:val="clear" w:color="auto" w:fill="auto"/>
              <w:spacing w:after="0" w:line="355" w:lineRule="exact"/>
              <w:ind w:left="78" w:right="45" w:firstLine="0"/>
              <w:jc w:val="both"/>
              <w:rPr>
                <w:sz w:val="24"/>
                <w:szCs w:val="24"/>
              </w:rPr>
            </w:pPr>
            <w:r w:rsidRPr="005634C3">
              <w:rPr>
                <w:rStyle w:val="BodyText21"/>
                <w:sz w:val="24"/>
                <w:szCs w:val="24"/>
              </w:rPr>
              <w:t xml:space="preserve">i. </w:t>
            </w:r>
            <w:r w:rsidR="00EE34C9" w:rsidRPr="00EE34C9">
              <w:rPr>
                <w:color w:val="000000"/>
                <w:sz w:val="24"/>
                <w:szCs w:val="24"/>
                <w:shd w:val="clear" w:color="auto" w:fill="FFFFFF"/>
                <w:lang w:val="vi-VN"/>
              </w:rPr>
              <w:t xml:space="preserve">“Major shareholders” means the shareholders as stipulated in </w:t>
            </w:r>
            <w:r w:rsidR="0015270A">
              <w:rPr>
                <w:rStyle w:val="BodytextBold"/>
                <w:rFonts w:eastAsia="Franklin Gothic Heavy"/>
                <w:sz w:val="24"/>
                <w:szCs w:val="24"/>
              </w:rPr>
              <w:t>clause</w:t>
            </w:r>
            <w:r w:rsidRPr="005634C3">
              <w:rPr>
                <w:rStyle w:val="BodytextBold"/>
                <w:rFonts w:eastAsia="Franklin Gothic Heavy"/>
                <w:sz w:val="24"/>
                <w:szCs w:val="24"/>
              </w:rPr>
              <w:t xml:space="preserve"> 9 </w:t>
            </w:r>
            <w:r w:rsidR="0015270A">
              <w:rPr>
                <w:rStyle w:val="BodytextBold"/>
                <w:rFonts w:eastAsia="Franklin Gothic Heavy"/>
                <w:sz w:val="24"/>
                <w:szCs w:val="24"/>
              </w:rPr>
              <w:t>Article</w:t>
            </w:r>
            <w:r w:rsidRPr="005634C3">
              <w:rPr>
                <w:rStyle w:val="BodytextBold"/>
                <w:rFonts w:eastAsia="Franklin Gothic Heavy"/>
                <w:sz w:val="24"/>
                <w:szCs w:val="24"/>
              </w:rPr>
              <w:t xml:space="preserve"> 6 </w:t>
            </w:r>
            <w:r w:rsidR="004D2CB9">
              <w:rPr>
                <w:rStyle w:val="BodyText21"/>
                <w:sz w:val="24"/>
                <w:szCs w:val="24"/>
              </w:rPr>
              <w:t>Securities Law</w:t>
            </w:r>
            <w:r w:rsidRPr="005634C3">
              <w:rPr>
                <w:rStyle w:val="BodyText21"/>
                <w:sz w:val="24"/>
                <w:szCs w:val="24"/>
              </w:rPr>
              <w:t>;</w:t>
            </w:r>
          </w:p>
        </w:tc>
        <w:tc>
          <w:tcPr>
            <w:tcW w:w="5851" w:type="dxa"/>
            <w:tcBorders>
              <w:top w:val="single" w:sz="4" w:space="0" w:color="auto"/>
              <w:left w:val="single" w:sz="4" w:space="0" w:color="auto"/>
              <w:bottom w:val="single" w:sz="4" w:space="0" w:color="auto"/>
            </w:tcBorders>
            <w:shd w:val="clear" w:color="auto" w:fill="FFFFFF"/>
          </w:tcPr>
          <w:p w:rsidR="00677BC9" w:rsidRPr="005634C3" w:rsidRDefault="00677BC9" w:rsidP="00535849">
            <w:pPr>
              <w:pStyle w:val="BodyText3"/>
              <w:framePr w:w="14328" w:wrap="notBeside" w:vAnchor="text" w:hAnchor="text" w:xAlign="center" w:y="1"/>
              <w:shd w:val="clear" w:color="auto" w:fill="auto"/>
              <w:spacing w:after="0" w:line="355" w:lineRule="exact"/>
              <w:ind w:left="77" w:right="84" w:firstLine="0"/>
              <w:jc w:val="both"/>
              <w:rPr>
                <w:sz w:val="24"/>
                <w:szCs w:val="24"/>
              </w:rPr>
            </w:pPr>
            <w:r w:rsidRPr="005634C3">
              <w:rPr>
                <w:rStyle w:val="BodyText21"/>
                <w:sz w:val="24"/>
                <w:szCs w:val="24"/>
              </w:rPr>
              <w:t xml:space="preserve">i. </w:t>
            </w:r>
            <w:r w:rsidR="00EE34C9" w:rsidRPr="007E174F">
              <w:rPr>
                <w:color w:val="000000" w:themeColor="text1"/>
              </w:rPr>
              <w:t xml:space="preserve">“Major shareholders” means the shareholders as stipulated in </w:t>
            </w:r>
            <w:r w:rsidR="0015270A">
              <w:rPr>
                <w:rStyle w:val="BodytextBold"/>
                <w:rFonts w:eastAsia="Franklin Gothic Heavy"/>
                <w:sz w:val="24"/>
                <w:szCs w:val="24"/>
              </w:rPr>
              <w:t>clause</w:t>
            </w:r>
            <w:r w:rsidRPr="005634C3">
              <w:rPr>
                <w:rStyle w:val="BodytextBold"/>
                <w:rFonts w:eastAsia="Franklin Gothic Heavy"/>
                <w:sz w:val="24"/>
                <w:szCs w:val="24"/>
              </w:rPr>
              <w:t xml:space="preserve"> 18 </w:t>
            </w:r>
            <w:r w:rsidR="0015270A">
              <w:rPr>
                <w:rStyle w:val="BodytextBold"/>
                <w:rFonts w:eastAsia="Franklin Gothic Heavy"/>
                <w:sz w:val="24"/>
                <w:szCs w:val="24"/>
              </w:rPr>
              <w:t>Article</w:t>
            </w:r>
            <w:r w:rsidRPr="005634C3">
              <w:rPr>
                <w:rStyle w:val="BodytextBold"/>
                <w:rFonts w:eastAsia="Franklin Gothic Heavy"/>
                <w:sz w:val="24"/>
                <w:szCs w:val="24"/>
              </w:rPr>
              <w:t xml:space="preserve"> 4 </w:t>
            </w:r>
            <w:r w:rsidR="004D2CB9">
              <w:rPr>
                <w:rStyle w:val="BodyText21"/>
                <w:sz w:val="24"/>
                <w:szCs w:val="24"/>
              </w:rPr>
              <w:t>Securities Law</w:t>
            </w:r>
            <w:r w:rsidRPr="005634C3">
              <w:rPr>
                <w:rStyle w:val="BodyText21"/>
                <w:sz w:val="24"/>
                <w:szCs w:val="24"/>
              </w:rPr>
              <w:t>;</w:t>
            </w:r>
          </w:p>
        </w:tc>
        <w:tc>
          <w:tcPr>
            <w:tcW w:w="1901" w:type="dxa"/>
            <w:vMerge/>
            <w:tcBorders>
              <w:left w:val="single" w:sz="4" w:space="0" w:color="auto"/>
              <w:bottom w:val="single" w:sz="4" w:space="0" w:color="auto"/>
              <w:right w:val="single" w:sz="4" w:space="0" w:color="auto"/>
            </w:tcBorders>
            <w:shd w:val="clear" w:color="auto" w:fill="FFFFFF"/>
          </w:tcPr>
          <w:p w:rsidR="00677BC9" w:rsidRPr="005634C3" w:rsidRDefault="00677BC9" w:rsidP="002043DB">
            <w:pPr>
              <w:framePr w:w="14328" w:wrap="notBeside" w:vAnchor="text" w:hAnchor="text" w:xAlign="center" w:y="1"/>
            </w:pPr>
          </w:p>
        </w:tc>
      </w:tr>
    </w:tbl>
    <w:tbl>
      <w:tblPr>
        <w:tblStyle w:val="TableGrid"/>
        <w:tblW w:w="0" w:type="auto"/>
        <w:tblLook w:val="04A0" w:firstRow="1" w:lastRow="0" w:firstColumn="1" w:lastColumn="0" w:noHBand="0" w:noVBand="1"/>
      </w:tblPr>
      <w:tblGrid>
        <w:gridCol w:w="596"/>
        <w:gridCol w:w="5609"/>
        <w:gridCol w:w="6551"/>
        <w:gridCol w:w="2798"/>
      </w:tblGrid>
      <w:tr w:rsidR="00EF4E27" w:rsidTr="00237CCF">
        <w:tc>
          <w:tcPr>
            <w:tcW w:w="0" w:type="auto"/>
          </w:tcPr>
          <w:p w:rsidR="003966B5" w:rsidRPr="005634C3" w:rsidRDefault="003966B5" w:rsidP="003966B5"/>
        </w:tc>
        <w:tc>
          <w:tcPr>
            <w:tcW w:w="0" w:type="auto"/>
          </w:tcPr>
          <w:p w:rsidR="003966B5" w:rsidRPr="005634C3" w:rsidRDefault="003966B5" w:rsidP="009F1520">
            <w:pPr>
              <w:pStyle w:val="BodyText3"/>
              <w:shd w:val="clear" w:color="auto" w:fill="auto"/>
              <w:spacing w:after="0" w:line="355" w:lineRule="exact"/>
              <w:ind w:firstLine="0"/>
              <w:jc w:val="both"/>
              <w:rPr>
                <w:sz w:val="24"/>
                <w:szCs w:val="24"/>
              </w:rPr>
            </w:pPr>
            <w:r w:rsidRPr="005634C3">
              <w:rPr>
                <w:rStyle w:val="BodyText21"/>
                <w:sz w:val="24"/>
                <w:szCs w:val="24"/>
              </w:rPr>
              <w:t>j. “</w:t>
            </w:r>
            <w:r w:rsidR="004D2CB9">
              <w:rPr>
                <w:rStyle w:val="BodyText21"/>
                <w:sz w:val="24"/>
                <w:szCs w:val="24"/>
              </w:rPr>
              <w:t>Securities Law</w:t>
            </w:r>
            <w:r w:rsidRPr="005634C3">
              <w:rPr>
                <w:rStyle w:val="BodyText21"/>
                <w:sz w:val="24"/>
                <w:szCs w:val="24"/>
              </w:rPr>
              <w:t xml:space="preserve">” </w:t>
            </w:r>
            <w:r w:rsidR="00070AB7">
              <w:rPr>
                <w:rStyle w:val="BodyText21"/>
                <w:sz w:val="24"/>
                <w:szCs w:val="24"/>
                <w:lang w:val="en-US"/>
              </w:rPr>
              <w:t>means</w:t>
            </w:r>
            <w:r w:rsidRPr="005634C3">
              <w:rPr>
                <w:rStyle w:val="BodyText21"/>
                <w:sz w:val="24"/>
                <w:szCs w:val="24"/>
              </w:rPr>
              <w:t xml:space="preserve"> </w:t>
            </w:r>
            <w:r w:rsidR="004D2CB9">
              <w:rPr>
                <w:rStyle w:val="BodytextBold"/>
                <w:rFonts w:eastAsia="Franklin Gothic Heavy"/>
                <w:sz w:val="24"/>
                <w:szCs w:val="24"/>
              </w:rPr>
              <w:t>Securities Law</w:t>
            </w:r>
            <w:r w:rsidRPr="005634C3">
              <w:rPr>
                <w:rStyle w:val="BodytextBold"/>
                <w:rFonts w:eastAsia="Franklin Gothic Heavy"/>
                <w:sz w:val="24"/>
                <w:szCs w:val="24"/>
              </w:rPr>
              <w:t xml:space="preserve"> </w:t>
            </w:r>
            <w:r w:rsidR="009F1520">
              <w:rPr>
                <w:rStyle w:val="BodytextBold"/>
                <w:rFonts w:eastAsia="Franklin Gothic Heavy"/>
                <w:sz w:val="24"/>
                <w:szCs w:val="24"/>
                <w:lang w:val="en-US"/>
              </w:rPr>
              <w:t>dated</w:t>
            </w:r>
            <w:r w:rsidRPr="005634C3">
              <w:rPr>
                <w:rStyle w:val="BodytextBold"/>
                <w:rFonts w:eastAsia="Franklin Gothic Heavy"/>
                <w:sz w:val="24"/>
                <w:szCs w:val="24"/>
              </w:rPr>
              <w:t xml:space="preserve"> 29 </w:t>
            </w:r>
            <w:r w:rsidR="009F1520">
              <w:rPr>
                <w:rStyle w:val="BodytextBold"/>
                <w:rFonts w:eastAsia="Franklin Gothic Heavy"/>
                <w:sz w:val="24"/>
                <w:szCs w:val="24"/>
                <w:lang w:val="en-US"/>
              </w:rPr>
              <w:t>June</w:t>
            </w:r>
            <w:r w:rsidRPr="005634C3">
              <w:rPr>
                <w:rStyle w:val="BodytextBold"/>
                <w:rFonts w:eastAsia="Franklin Gothic Heavy"/>
                <w:sz w:val="24"/>
                <w:szCs w:val="24"/>
              </w:rPr>
              <w:t xml:space="preserve"> 2006 </w:t>
            </w:r>
            <w:r w:rsidR="00070AB7" w:rsidRPr="00070AB7">
              <w:rPr>
                <w:rFonts w:eastAsia="Franklin Gothic Heavy"/>
                <w:b/>
                <w:bCs/>
                <w:color w:val="000000"/>
                <w:sz w:val="24"/>
                <w:szCs w:val="24"/>
                <w:shd w:val="clear" w:color="auto" w:fill="FFFFFF"/>
                <w:lang w:val="vi-VN"/>
              </w:rPr>
              <w:t xml:space="preserve">and the Law on Amendment of and Supplementation to a Number of Articles of the Securities Law dated </w:t>
            </w:r>
            <w:r w:rsidRPr="005634C3">
              <w:rPr>
                <w:rStyle w:val="BodytextBold"/>
                <w:rFonts w:eastAsia="Franklin Gothic Heavy"/>
                <w:sz w:val="24"/>
                <w:szCs w:val="24"/>
              </w:rPr>
              <w:t xml:space="preserve">24 </w:t>
            </w:r>
            <w:r w:rsidR="00070AB7">
              <w:rPr>
                <w:rStyle w:val="BodytextBold"/>
                <w:rFonts w:eastAsia="Franklin Gothic Heavy"/>
                <w:sz w:val="24"/>
                <w:szCs w:val="24"/>
              </w:rPr>
              <w:t xml:space="preserve">November </w:t>
            </w:r>
            <w:r w:rsidRPr="005634C3">
              <w:rPr>
                <w:rStyle w:val="BodytextBold"/>
                <w:rFonts w:eastAsia="Franklin Gothic Heavy"/>
                <w:sz w:val="24"/>
                <w:szCs w:val="24"/>
              </w:rPr>
              <w:t>2010.</w:t>
            </w:r>
          </w:p>
        </w:tc>
        <w:tc>
          <w:tcPr>
            <w:tcW w:w="0" w:type="auto"/>
          </w:tcPr>
          <w:p w:rsidR="003966B5" w:rsidRPr="005634C3" w:rsidRDefault="003966B5" w:rsidP="009F1520">
            <w:pPr>
              <w:pStyle w:val="BodyText3"/>
              <w:shd w:val="clear" w:color="auto" w:fill="auto"/>
              <w:spacing w:after="0" w:line="355" w:lineRule="exact"/>
              <w:ind w:firstLine="0"/>
              <w:jc w:val="both"/>
              <w:rPr>
                <w:sz w:val="24"/>
                <w:szCs w:val="24"/>
              </w:rPr>
            </w:pPr>
            <w:r w:rsidRPr="005634C3">
              <w:rPr>
                <w:rStyle w:val="BodyText21"/>
                <w:sz w:val="24"/>
                <w:szCs w:val="24"/>
              </w:rPr>
              <w:t>j. “</w:t>
            </w:r>
            <w:r w:rsidR="004D2CB9">
              <w:rPr>
                <w:rStyle w:val="BodyText21"/>
                <w:sz w:val="24"/>
                <w:szCs w:val="24"/>
              </w:rPr>
              <w:t>Securities Law</w:t>
            </w:r>
            <w:r w:rsidRPr="005634C3">
              <w:rPr>
                <w:rStyle w:val="BodyText21"/>
                <w:sz w:val="24"/>
                <w:szCs w:val="24"/>
              </w:rPr>
              <w:t xml:space="preserve">” </w:t>
            </w:r>
            <w:r w:rsidR="00070AB7">
              <w:rPr>
                <w:rStyle w:val="BodyText21"/>
                <w:sz w:val="24"/>
                <w:szCs w:val="24"/>
                <w:lang w:val="en-US"/>
              </w:rPr>
              <w:t>means</w:t>
            </w:r>
            <w:r w:rsidRPr="005634C3">
              <w:rPr>
                <w:rStyle w:val="BodyText21"/>
                <w:sz w:val="24"/>
                <w:szCs w:val="24"/>
              </w:rPr>
              <w:t xml:space="preserve"> </w:t>
            </w:r>
            <w:r w:rsidR="004D2CB9">
              <w:rPr>
                <w:rStyle w:val="BodytextBold"/>
                <w:rFonts w:eastAsia="Franklin Gothic Heavy"/>
                <w:sz w:val="24"/>
                <w:szCs w:val="24"/>
              </w:rPr>
              <w:t>Securities Law</w:t>
            </w:r>
            <w:r w:rsidRPr="005634C3">
              <w:rPr>
                <w:rStyle w:val="BodytextBold"/>
                <w:rFonts w:eastAsia="Franklin Gothic Heavy"/>
                <w:sz w:val="24"/>
                <w:szCs w:val="24"/>
              </w:rPr>
              <w:t xml:space="preserve"> </w:t>
            </w:r>
            <w:r w:rsidR="009F1520">
              <w:rPr>
                <w:rStyle w:val="BodytextBold"/>
                <w:rFonts w:eastAsia="Franklin Gothic Heavy"/>
                <w:sz w:val="24"/>
                <w:szCs w:val="24"/>
                <w:lang w:val="en-US"/>
              </w:rPr>
              <w:t>No.</w:t>
            </w:r>
            <w:r w:rsidRPr="005634C3">
              <w:rPr>
                <w:rStyle w:val="BodytextBold"/>
                <w:rFonts w:eastAsia="Franklin Gothic Heavy"/>
                <w:sz w:val="24"/>
                <w:szCs w:val="24"/>
              </w:rPr>
              <w:t xml:space="preserve"> 54/2019/QH14 </w:t>
            </w:r>
            <w:r w:rsidR="009F1520">
              <w:rPr>
                <w:rStyle w:val="BodytextBold"/>
                <w:rFonts w:eastAsia="Franklin Gothic Heavy"/>
                <w:sz w:val="24"/>
                <w:szCs w:val="24"/>
                <w:lang w:val="en-US"/>
              </w:rPr>
              <w:t>dated</w:t>
            </w:r>
            <w:r w:rsidRPr="005634C3">
              <w:rPr>
                <w:rStyle w:val="BodytextBold"/>
                <w:rFonts w:eastAsia="Franklin Gothic Heavy"/>
                <w:sz w:val="24"/>
                <w:szCs w:val="24"/>
              </w:rPr>
              <w:t xml:space="preserve"> 26/11/2019</w:t>
            </w:r>
            <w:r w:rsidRPr="005634C3">
              <w:rPr>
                <w:rStyle w:val="BodyText21"/>
                <w:sz w:val="24"/>
                <w:szCs w:val="24"/>
              </w:rPr>
              <w:t>;</w:t>
            </w:r>
          </w:p>
        </w:tc>
        <w:tc>
          <w:tcPr>
            <w:tcW w:w="0" w:type="auto"/>
          </w:tcPr>
          <w:p w:rsidR="003966B5" w:rsidRPr="005634C3" w:rsidRDefault="003966B5" w:rsidP="003966B5">
            <w:pPr>
              <w:pStyle w:val="BodyText3"/>
              <w:shd w:val="clear" w:color="auto" w:fill="auto"/>
              <w:spacing w:after="0" w:line="210" w:lineRule="exact"/>
              <w:ind w:firstLine="0"/>
              <w:jc w:val="both"/>
              <w:rPr>
                <w:sz w:val="24"/>
                <w:szCs w:val="24"/>
              </w:rPr>
            </w:pPr>
            <w:r w:rsidRPr="005634C3">
              <w:rPr>
                <w:rStyle w:val="BodyText21"/>
                <w:sz w:val="24"/>
                <w:szCs w:val="24"/>
              </w:rPr>
              <w:t>2019</w:t>
            </w:r>
          </w:p>
        </w:tc>
      </w:tr>
      <w:tr w:rsidR="00EF4E27" w:rsidTr="00237CCF">
        <w:tc>
          <w:tcPr>
            <w:tcW w:w="0" w:type="auto"/>
          </w:tcPr>
          <w:p w:rsidR="001A4EB4" w:rsidRPr="005634C3" w:rsidRDefault="001A4EB4" w:rsidP="00237CCF">
            <w:pPr>
              <w:pStyle w:val="BodyText3"/>
              <w:shd w:val="clear" w:color="auto" w:fill="auto"/>
              <w:spacing w:after="0" w:line="210" w:lineRule="exact"/>
              <w:ind w:left="200" w:firstLine="0"/>
              <w:jc w:val="left"/>
              <w:rPr>
                <w:sz w:val="24"/>
                <w:szCs w:val="24"/>
              </w:rPr>
            </w:pPr>
            <w:r w:rsidRPr="005634C3">
              <w:rPr>
                <w:rStyle w:val="BodyText21"/>
                <w:sz w:val="24"/>
                <w:szCs w:val="24"/>
              </w:rPr>
              <w:t>3.</w:t>
            </w:r>
          </w:p>
        </w:tc>
        <w:tc>
          <w:tcPr>
            <w:tcW w:w="0" w:type="auto"/>
          </w:tcPr>
          <w:p w:rsidR="001A4EB4" w:rsidRPr="005634C3" w:rsidRDefault="001A4EB4" w:rsidP="00482611">
            <w:pPr>
              <w:pStyle w:val="BodyText3"/>
              <w:shd w:val="clear" w:color="auto" w:fill="auto"/>
              <w:spacing w:after="0"/>
              <w:ind w:firstLine="0"/>
              <w:jc w:val="both"/>
              <w:rPr>
                <w:sz w:val="24"/>
                <w:szCs w:val="24"/>
              </w:rPr>
            </w:pPr>
            <w:r>
              <w:rPr>
                <w:rStyle w:val="BodyText21"/>
                <w:sz w:val="24"/>
                <w:szCs w:val="24"/>
                <w:lang w:val="en-US"/>
              </w:rPr>
              <w:t>There is so far no</w:t>
            </w:r>
            <w:r w:rsidRPr="005634C3">
              <w:rPr>
                <w:rStyle w:val="BodyText21"/>
                <w:sz w:val="24"/>
                <w:szCs w:val="24"/>
              </w:rPr>
              <w:t xml:space="preserve"> </w:t>
            </w:r>
            <w:r>
              <w:rPr>
                <w:rStyle w:val="BodyText21"/>
                <w:sz w:val="24"/>
                <w:szCs w:val="24"/>
              </w:rPr>
              <w:t>definition</w:t>
            </w:r>
            <w:r w:rsidRPr="005634C3">
              <w:rPr>
                <w:rStyle w:val="BodyText21"/>
                <w:sz w:val="24"/>
                <w:szCs w:val="24"/>
              </w:rPr>
              <w:t xml:space="preserve"> </w:t>
            </w:r>
            <w:r>
              <w:rPr>
                <w:rStyle w:val="BodyText21"/>
                <w:sz w:val="24"/>
                <w:szCs w:val="24"/>
                <w:lang w:val="en-US"/>
              </w:rPr>
              <w:t>of</w:t>
            </w:r>
            <w:r w:rsidRPr="005634C3">
              <w:rPr>
                <w:rStyle w:val="BodyText21"/>
                <w:sz w:val="24"/>
                <w:szCs w:val="24"/>
              </w:rPr>
              <w:t xml:space="preserve"> </w:t>
            </w:r>
            <w:r w:rsidRPr="005634C3">
              <w:rPr>
                <w:rStyle w:val="BodytextBold"/>
                <w:rFonts w:eastAsia="Franklin Gothic Heavy"/>
                <w:sz w:val="24"/>
                <w:szCs w:val="24"/>
              </w:rPr>
              <w:t>"</w:t>
            </w:r>
            <w:r>
              <w:rPr>
                <w:rStyle w:val="BodytextBold"/>
                <w:rFonts w:eastAsia="Franklin Gothic Heavy"/>
                <w:sz w:val="24"/>
                <w:szCs w:val="24"/>
                <w:lang w:val="en-US"/>
              </w:rPr>
              <w:t>Offline meeting</w:t>
            </w:r>
            <w:r w:rsidRPr="005634C3">
              <w:rPr>
                <w:rStyle w:val="BodytextBold"/>
                <w:rFonts w:eastAsia="Franklin Gothic Heavy"/>
                <w:sz w:val="24"/>
                <w:szCs w:val="24"/>
              </w:rPr>
              <w:t>", "</w:t>
            </w:r>
            <w:r>
              <w:rPr>
                <w:rStyle w:val="BodytextBold"/>
                <w:rFonts w:eastAsia="Franklin Gothic Heavy"/>
                <w:sz w:val="24"/>
                <w:szCs w:val="24"/>
                <w:lang w:val="en-US"/>
              </w:rPr>
              <w:t>online meeting</w:t>
            </w:r>
            <w:r w:rsidRPr="005634C3">
              <w:rPr>
                <w:rStyle w:val="BodytextBold"/>
                <w:rFonts w:eastAsia="Franklin Gothic Heavy"/>
                <w:sz w:val="24"/>
                <w:szCs w:val="24"/>
              </w:rPr>
              <w:t xml:space="preserve">" </w:t>
            </w:r>
            <w:r>
              <w:rPr>
                <w:rStyle w:val="BodytextBold"/>
                <w:rFonts w:eastAsia="Franklin Gothic Heavy"/>
                <w:sz w:val="24"/>
                <w:szCs w:val="24"/>
                <w:lang w:val="en-US"/>
              </w:rPr>
              <w:t>and</w:t>
            </w:r>
            <w:r w:rsidRPr="005634C3">
              <w:rPr>
                <w:rStyle w:val="BodytextBold"/>
                <w:rFonts w:eastAsia="Franklin Gothic Heavy"/>
                <w:sz w:val="24"/>
                <w:szCs w:val="24"/>
              </w:rPr>
              <w:t xml:space="preserve"> "</w:t>
            </w:r>
            <w:r>
              <w:rPr>
                <w:rStyle w:val="BodytextBold"/>
                <w:rFonts w:eastAsia="Franklin Gothic Heavy"/>
                <w:sz w:val="24"/>
                <w:szCs w:val="24"/>
                <w:lang w:val="en-US"/>
              </w:rPr>
              <w:t>electronic voting</w:t>
            </w:r>
            <w:r w:rsidRPr="005634C3">
              <w:rPr>
                <w:rStyle w:val="BodytextBold"/>
                <w:rFonts w:eastAsia="Franklin Gothic Heavy"/>
                <w:sz w:val="24"/>
                <w:szCs w:val="24"/>
              </w:rPr>
              <w:t>".</w:t>
            </w:r>
          </w:p>
        </w:tc>
        <w:tc>
          <w:tcPr>
            <w:tcW w:w="0" w:type="auto"/>
          </w:tcPr>
          <w:p w:rsidR="001A4EB4" w:rsidRDefault="001A4EB4" w:rsidP="003E6EA4">
            <w:pPr>
              <w:rPr>
                <w:rStyle w:val="BodytextBold"/>
                <w:rFonts w:eastAsia="Franklin Gothic Heavy"/>
                <w:sz w:val="24"/>
                <w:szCs w:val="24"/>
                <w:lang w:val="en"/>
              </w:rPr>
            </w:pPr>
            <w:r w:rsidRPr="00D54F07">
              <w:rPr>
                <w:rStyle w:val="BodytextBold"/>
                <w:rFonts w:eastAsia="Franklin Gothic Heavy"/>
                <w:sz w:val="24"/>
                <w:szCs w:val="24"/>
                <w:lang w:val="en"/>
              </w:rPr>
              <w:t>k. "</w:t>
            </w:r>
            <w:r>
              <w:rPr>
                <w:rStyle w:val="BodytextBold"/>
                <w:rFonts w:eastAsia="Franklin Gothic Heavy"/>
                <w:sz w:val="24"/>
                <w:szCs w:val="24"/>
                <w:lang w:val="en"/>
              </w:rPr>
              <w:t>Offline</w:t>
            </w:r>
            <w:r w:rsidRPr="00D54F07">
              <w:rPr>
                <w:rStyle w:val="BodytextBold"/>
                <w:rFonts w:eastAsia="Franklin Gothic Heavy"/>
                <w:sz w:val="24"/>
                <w:szCs w:val="24"/>
                <w:lang w:val="en"/>
              </w:rPr>
              <w:t xml:space="preserve"> meeting" is a form of holding a meeting of the General Meeting of Shareholders </w:t>
            </w:r>
            <w:r>
              <w:rPr>
                <w:rStyle w:val="BodytextBold"/>
                <w:rFonts w:eastAsia="Franklin Gothic Heavy"/>
                <w:sz w:val="24"/>
                <w:szCs w:val="24"/>
                <w:lang w:val="en"/>
              </w:rPr>
              <w:t>convened</w:t>
            </w:r>
            <w:r w:rsidRPr="00D54F07">
              <w:rPr>
                <w:rStyle w:val="BodytextBold"/>
                <w:rFonts w:eastAsia="Franklin Gothic Heavy"/>
                <w:sz w:val="24"/>
                <w:szCs w:val="24"/>
                <w:lang w:val="en"/>
              </w:rPr>
              <w:t xml:space="preserve"> at </w:t>
            </w:r>
            <w:r>
              <w:rPr>
                <w:rStyle w:val="BodytextBold"/>
                <w:rFonts w:eastAsia="Franklin Gothic Heavy"/>
                <w:sz w:val="24"/>
                <w:szCs w:val="24"/>
                <w:lang w:val="en"/>
              </w:rPr>
              <w:t>a venue</w:t>
            </w:r>
            <w:r w:rsidRPr="00D54F07">
              <w:rPr>
                <w:rStyle w:val="BodytextBold"/>
                <w:rFonts w:eastAsia="Franklin Gothic Heavy"/>
                <w:sz w:val="24"/>
                <w:szCs w:val="24"/>
                <w:lang w:val="en"/>
              </w:rPr>
              <w:t xml:space="preserve">, shareholders or authorized representatives of shareholders attend, discuss and vote directly at the </w:t>
            </w:r>
            <w:r>
              <w:rPr>
                <w:rStyle w:val="BodytextBold"/>
                <w:rFonts w:eastAsia="Franklin Gothic Heavy"/>
                <w:sz w:val="24"/>
                <w:szCs w:val="24"/>
                <w:lang w:val="en"/>
              </w:rPr>
              <w:t>m</w:t>
            </w:r>
            <w:r w:rsidRPr="00D54F07">
              <w:rPr>
                <w:rStyle w:val="BodytextBold"/>
                <w:rFonts w:eastAsia="Franklin Gothic Heavy"/>
                <w:sz w:val="24"/>
                <w:szCs w:val="24"/>
                <w:lang w:val="en"/>
              </w:rPr>
              <w:t xml:space="preserve">; </w:t>
            </w:r>
          </w:p>
          <w:p w:rsidR="001A4EB4" w:rsidRDefault="001A4EB4" w:rsidP="003E6EA4">
            <w:pPr>
              <w:spacing w:before="120"/>
              <w:rPr>
                <w:rStyle w:val="BodytextBold"/>
                <w:rFonts w:eastAsia="Franklin Gothic Heavy"/>
                <w:sz w:val="24"/>
                <w:szCs w:val="24"/>
                <w:lang w:val="en"/>
              </w:rPr>
            </w:pPr>
            <w:r>
              <w:rPr>
                <w:rStyle w:val="BodytextBold"/>
                <w:rFonts w:eastAsia="Franklin Gothic Heavy"/>
                <w:sz w:val="24"/>
                <w:szCs w:val="24"/>
                <w:lang w:val="en"/>
              </w:rPr>
              <w:t>l</w:t>
            </w:r>
            <w:r w:rsidRPr="00D54F07">
              <w:rPr>
                <w:rStyle w:val="BodytextBold"/>
                <w:rFonts w:eastAsia="Franklin Gothic Heavy"/>
                <w:sz w:val="24"/>
                <w:szCs w:val="24"/>
                <w:lang w:val="en"/>
              </w:rPr>
              <w:t xml:space="preserve">. "Online meeting" is a form of holding General Meeting of Shareholders using electronic means and through the internet environment or another form that allows shareholders at different </w:t>
            </w:r>
            <w:r>
              <w:rPr>
                <w:rStyle w:val="BodytextBold"/>
                <w:rFonts w:eastAsia="Franklin Gothic Heavy"/>
                <w:sz w:val="24"/>
                <w:szCs w:val="24"/>
                <w:lang w:val="en"/>
              </w:rPr>
              <w:t>places</w:t>
            </w:r>
            <w:r w:rsidRPr="00D54F07">
              <w:rPr>
                <w:rStyle w:val="BodytextBold"/>
                <w:rFonts w:eastAsia="Franklin Gothic Heavy"/>
                <w:sz w:val="24"/>
                <w:szCs w:val="24"/>
                <w:lang w:val="en"/>
              </w:rPr>
              <w:t xml:space="preserve"> to attend and discuss and vote by electronic voting or other form as designated by the Company. The </w:t>
            </w:r>
            <w:r>
              <w:rPr>
                <w:rStyle w:val="BodytextBold"/>
                <w:rFonts w:eastAsia="Franklin Gothic Heavy"/>
                <w:sz w:val="24"/>
                <w:szCs w:val="24"/>
                <w:lang w:val="en"/>
              </w:rPr>
              <w:t>venue</w:t>
            </w:r>
            <w:r w:rsidRPr="00D54F07">
              <w:rPr>
                <w:rStyle w:val="BodytextBold"/>
                <w:rFonts w:eastAsia="Franklin Gothic Heavy"/>
                <w:sz w:val="24"/>
                <w:szCs w:val="24"/>
                <w:lang w:val="en"/>
              </w:rPr>
              <w:t xml:space="preserve"> where the chairperson </w:t>
            </w:r>
            <w:r>
              <w:rPr>
                <w:rStyle w:val="BodytextBold"/>
                <w:rFonts w:eastAsia="Franklin Gothic Heavy"/>
                <w:sz w:val="24"/>
                <w:szCs w:val="24"/>
                <w:lang w:val="en"/>
              </w:rPr>
              <w:t>attends</w:t>
            </w:r>
            <w:r w:rsidRPr="00D54F07">
              <w:rPr>
                <w:rStyle w:val="BodytextBold"/>
                <w:rFonts w:eastAsia="Franklin Gothic Heavy"/>
                <w:sz w:val="24"/>
                <w:szCs w:val="24"/>
                <w:lang w:val="en"/>
              </w:rPr>
              <w:t xml:space="preserve"> is the main </w:t>
            </w:r>
            <w:r>
              <w:rPr>
                <w:rStyle w:val="BodytextBold"/>
                <w:rFonts w:eastAsia="Franklin Gothic Heavy"/>
                <w:sz w:val="24"/>
                <w:szCs w:val="24"/>
                <w:lang w:val="en"/>
              </w:rPr>
              <w:t>venue</w:t>
            </w:r>
            <w:r w:rsidRPr="00D54F07">
              <w:rPr>
                <w:rStyle w:val="BodytextBold"/>
                <w:rFonts w:eastAsia="Franklin Gothic Heavy"/>
                <w:sz w:val="24"/>
                <w:szCs w:val="24"/>
                <w:lang w:val="en"/>
              </w:rPr>
              <w:t xml:space="preserve"> of the meeting;</w:t>
            </w:r>
          </w:p>
          <w:p w:rsidR="001A4EB4" w:rsidRDefault="001A4EB4" w:rsidP="003E6EA4">
            <w:pPr>
              <w:spacing w:before="120"/>
            </w:pPr>
            <w:r w:rsidRPr="00D54F07">
              <w:rPr>
                <w:rStyle w:val="BodytextBold"/>
                <w:rFonts w:eastAsia="Franklin Gothic Heavy"/>
                <w:sz w:val="24"/>
                <w:szCs w:val="24"/>
                <w:lang w:val="en"/>
              </w:rPr>
              <w:t>m. "Electronic voting" means a shareholder or a shareholder's authorized representative voting through the Company's or a third party</w:t>
            </w:r>
            <w:r>
              <w:rPr>
                <w:rStyle w:val="BodytextBold"/>
                <w:rFonts w:eastAsia="Franklin Gothic Heavy"/>
                <w:sz w:val="24"/>
                <w:szCs w:val="24"/>
                <w:lang w:val="en"/>
              </w:rPr>
              <w:t>’s</w:t>
            </w:r>
            <w:r w:rsidRPr="00D54F07">
              <w:rPr>
                <w:rStyle w:val="BodytextBold"/>
                <w:rFonts w:eastAsia="Franklin Gothic Heavy"/>
                <w:sz w:val="24"/>
                <w:szCs w:val="24"/>
                <w:lang w:val="en"/>
              </w:rPr>
              <w:t xml:space="preserve"> electronic voting system designated by the Company.</w:t>
            </w:r>
          </w:p>
        </w:tc>
        <w:tc>
          <w:tcPr>
            <w:tcW w:w="0" w:type="auto"/>
          </w:tcPr>
          <w:p w:rsidR="001A4EB4" w:rsidRPr="005634C3" w:rsidRDefault="003E2E5E" w:rsidP="00237CCF">
            <w:pPr>
              <w:pStyle w:val="BodyText3"/>
              <w:shd w:val="clear" w:color="auto" w:fill="auto"/>
              <w:spacing w:after="0" w:line="355" w:lineRule="exact"/>
              <w:ind w:firstLine="0"/>
              <w:jc w:val="both"/>
              <w:rPr>
                <w:sz w:val="24"/>
                <w:szCs w:val="24"/>
              </w:rPr>
            </w:pPr>
            <w:r>
              <w:rPr>
                <w:rStyle w:val="BodyText21"/>
                <w:sz w:val="24"/>
                <w:szCs w:val="24"/>
                <w:lang w:val="en-US"/>
              </w:rPr>
              <w:t>D</w:t>
            </w:r>
            <w:r w:rsidR="001A4EB4">
              <w:rPr>
                <w:rStyle w:val="BodyText21"/>
                <w:sz w:val="24"/>
                <w:szCs w:val="24"/>
              </w:rPr>
              <w:t>efinition</w:t>
            </w:r>
            <w:r>
              <w:rPr>
                <w:rStyle w:val="BodyText21"/>
                <w:sz w:val="24"/>
                <w:szCs w:val="24"/>
                <w:lang w:val="en-US"/>
              </w:rPr>
              <w:t>s</w:t>
            </w:r>
            <w:r w:rsidR="001A4EB4" w:rsidRPr="005634C3">
              <w:rPr>
                <w:rStyle w:val="BodyText21"/>
                <w:sz w:val="24"/>
                <w:szCs w:val="24"/>
              </w:rPr>
              <w:t xml:space="preserve"> </w:t>
            </w:r>
            <w:r w:rsidR="009D2773">
              <w:rPr>
                <w:rStyle w:val="BodyText21"/>
                <w:sz w:val="24"/>
                <w:szCs w:val="24"/>
              </w:rPr>
              <w:t>related to General Meeting of Shareholders organized on line</w:t>
            </w:r>
          </w:p>
        </w:tc>
      </w:tr>
      <w:tr w:rsidR="004F14D5" w:rsidTr="00237CCF">
        <w:tc>
          <w:tcPr>
            <w:tcW w:w="0" w:type="auto"/>
          </w:tcPr>
          <w:p w:rsidR="001A4EB4" w:rsidRPr="005634C3" w:rsidRDefault="001A4EB4" w:rsidP="00237CCF">
            <w:pPr>
              <w:pStyle w:val="BodyText3"/>
              <w:shd w:val="clear" w:color="auto" w:fill="auto"/>
              <w:spacing w:after="0" w:line="210" w:lineRule="exact"/>
              <w:ind w:left="200" w:firstLine="0"/>
              <w:jc w:val="left"/>
              <w:rPr>
                <w:sz w:val="24"/>
                <w:szCs w:val="24"/>
              </w:rPr>
            </w:pPr>
            <w:r w:rsidRPr="005634C3">
              <w:rPr>
                <w:rStyle w:val="BodyText21"/>
                <w:sz w:val="24"/>
                <w:szCs w:val="24"/>
              </w:rPr>
              <w:t>4.</w:t>
            </w:r>
          </w:p>
        </w:tc>
        <w:tc>
          <w:tcPr>
            <w:tcW w:w="0" w:type="auto"/>
          </w:tcPr>
          <w:p w:rsidR="001A4EB4" w:rsidRPr="005634C3" w:rsidRDefault="001A4EB4" w:rsidP="007D5909">
            <w:pPr>
              <w:pStyle w:val="BodyText3"/>
              <w:shd w:val="clear" w:color="auto" w:fill="auto"/>
              <w:spacing w:after="0" w:line="355" w:lineRule="exact"/>
              <w:ind w:firstLine="0"/>
              <w:jc w:val="left"/>
              <w:rPr>
                <w:sz w:val="24"/>
                <w:szCs w:val="24"/>
              </w:rPr>
            </w:pPr>
            <w:r>
              <w:rPr>
                <w:rStyle w:val="BodytextBold"/>
                <w:rFonts w:eastAsia="Franklin Gothic Heavy"/>
                <w:sz w:val="24"/>
                <w:szCs w:val="24"/>
              </w:rPr>
              <w:t>Amending point</w:t>
            </w:r>
            <w:r w:rsidRPr="005634C3">
              <w:rPr>
                <w:rStyle w:val="BodytextBold"/>
                <w:rFonts w:eastAsia="Franklin Gothic Heavy"/>
                <w:sz w:val="24"/>
                <w:szCs w:val="24"/>
              </w:rPr>
              <w:t xml:space="preserve"> a </w:t>
            </w:r>
            <w:r>
              <w:rPr>
                <w:rStyle w:val="BodytextBold"/>
                <w:rFonts w:eastAsia="Franklin Gothic Heavy"/>
                <w:sz w:val="24"/>
                <w:szCs w:val="24"/>
              </w:rPr>
              <w:t>clause</w:t>
            </w:r>
            <w:r w:rsidRPr="005634C3">
              <w:rPr>
                <w:rStyle w:val="BodytextBold"/>
                <w:rFonts w:eastAsia="Franklin Gothic Heavy"/>
                <w:sz w:val="24"/>
                <w:szCs w:val="24"/>
              </w:rPr>
              <w:t xml:space="preserve"> 2 </w:t>
            </w:r>
            <w:r>
              <w:rPr>
                <w:rStyle w:val="BodytextBold"/>
                <w:rFonts w:eastAsia="Franklin Gothic Heavy"/>
                <w:sz w:val="24"/>
                <w:szCs w:val="24"/>
              </w:rPr>
              <w:t>Article</w:t>
            </w:r>
            <w:r w:rsidRPr="005634C3">
              <w:rPr>
                <w:rStyle w:val="BodytextBold"/>
                <w:rFonts w:eastAsia="Franklin Gothic Heavy"/>
                <w:sz w:val="24"/>
                <w:szCs w:val="24"/>
              </w:rPr>
              <w:t xml:space="preserve"> 11. </w:t>
            </w:r>
            <w:r w:rsidR="00721EFB" w:rsidRPr="00721EFB">
              <w:rPr>
                <w:rFonts w:eastAsia="Franklin Gothic Heavy"/>
                <w:b/>
                <w:bCs/>
                <w:color w:val="000000"/>
                <w:sz w:val="24"/>
                <w:szCs w:val="24"/>
                <w:shd w:val="clear" w:color="auto" w:fill="FFFFFF"/>
                <w:lang w:val="vi-VN"/>
              </w:rPr>
              <w:t>Rights of Shareholders</w:t>
            </w:r>
            <w:r w:rsidRPr="005634C3">
              <w:rPr>
                <w:rStyle w:val="BodytextBold"/>
                <w:rFonts w:eastAsia="Franklin Gothic Heavy"/>
                <w:sz w:val="24"/>
                <w:szCs w:val="24"/>
              </w:rPr>
              <w:t>:</w:t>
            </w:r>
          </w:p>
          <w:p w:rsidR="001A4EB4" w:rsidRPr="005634C3" w:rsidRDefault="001A4EB4" w:rsidP="0082278C">
            <w:pPr>
              <w:pStyle w:val="BodyText3"/>
              <w:shd w:val="clear" w:color="auto" w:fill="auto"/>
              <w:spacing w:after="0" w:line="355" w:lineRule="exact"/>
              <w:ind w:left="120" w:firstLine="0"/>
              <w:jc w:val="left"/>
              <w:rPr>
                <w:sz w:val="24"/>
                <w:szCs w:val="24"/>
              </w:rPr>
            </w:pPr>
            <w:r w:rsidRPr="005634C3">
              <w:rPr>
                <w:rStyle w:val="BodyText21"/>
                <w:sz w:val="24"/>
                <w:szCs w:val="24"/>
              </w:rPr>
              <w:t xml:space="preserve">2. </w:t>
            </w:r>
            <w:r w:rsidR="00EF4E27" w:rsidRPr="00EF4E27">
              <w:rPr>
                <w:rStyle w:val="BodyText21"/>
                <w:sz w:val="24"/>
                <w:szCs w:val="24"/>
              </w:rPr>
              <w:t>Owners of ordinary shares have the following rights:</w:t>
            </w:r>
            <w:r w:rsidRPr="005634C3">
              <w:rPr>
                <w:rStyle w:val="BodyText21"/>
                <w:sz w:val="24"/>
                <w:szCs w:val="24"/>
              </w:rPr>
              <w:t xml:space="preserve"> a. </w:t>
            </w:r>
            <w:r w:rsidR="00EF4E27" w:rsidRPr="00EF4E27">
              <w:rPr>
                <w:color w:val="000000"/>
                <w:sz w:val="24"/>
                <w:szCs w:val="24"/>
                <w:shd w:val="clear" w:color="auto" w:fill="FFFFFF"/>
                <w:lang w:val="vi-VN"/>
              </w:rPr>
              <w:t xml:space="preserve">to participate and express opinions in Shareholders’ Meetings and to exercise voting rights directly at General Meeting of Shareholders </w:t>
            </w:r>
            <w:r w:rsidR="004F14D5" w:rsidRPr="004F14D5">
              <w:rPr>
                <w:color w:val="000000"/>
                <w:sz w:val="24"/>
                <w:szCs w:val="24"/>
                <w:shd w:val="clear" w:color="auto" w:fill="FFFFFF"/>
                <w:lang w:val="en"/>
              </w:rPr>
              <w:t>or through an authorized representative</w:t>
            </w:r>
            <w:r w:rsidRPr="005634C3">
              <w:rPr>
                <w:rStyle w:val="BodyText21"/>
                <w:sz w:val="24"/>
                <w:szCs w:val="24"/>
              </w:rPr>
              <w:t xml:space="preserve"> </w:t>
            </w:r>
            <w:r w:rsidR="004F14D5">
              <w:rPr>
                <w:rStyle w:val="BodyText21"/>
                <w:sz w:val="24"/>
                <w:szCs w:val="24"/>
                <w:lang w:val="en-US"/>
              </w:rPr>
              <w:t>or vote at a distance</w:t>
            </w:r>
            <w:r w:rsidRPr="005634C3">
              <w:rPr>
                <w:rStyle w:val="BodyText21"/>
                <w:sz w:val="24"/>
                <w:szCs w:val="24"/>
              </w:rPr>
              <w:t>;</w:t>
            </w:r>
          </w:p>
        </w:tc>
        <w:tc>
          <w:tcPr>
            <w:tcW w:w="0" w:type="auto"/>
          </w:tcPr>
          <w:p w:rsidR="001A4EB4" w:rsidRPr="005634C3" w:rsidRDefault="001A4EB4" w:rsidP="00237CCF">
            <w:pPr>
              <w:pStyle w:val="BodyText3"/>
              <w:shd w:val="clear" w:color="auto" w:fill="auto"/>
              <w:spacing w:after="0" w:line="355" w:lineRule="exact"/>
              <w:ind w:firstLine="0"/>
              <w:jc w:val="both"/>
              <w:rPr>
                <w:sz w:val="24"/>
                <w:szCs w:val="24"/>
              </w:rPr>
            </w:pPr>
            <w:r>
              <w:rPr>
                <w:rStyle w:val="BodytextBold"/>
                <w:rFonts w:eastAsia="Franklin Gothic Heavy"/>
                <w:sz w:val="24"/>
                <w:szCs w:val="24"/>
              </w:rPr>
              <w:t>Point</w:t>
            </w:r>
            <w:r w:rsidRPr="005634C3">
              <w:rPr>
                <w:rStyle w:val="BodytextBold"/>
                <w:rFonts w:eastAsia="Franklin Gothic Heavy"/>
                <w:sz w:val="24"/>
                <w:szCs w:val="24"/>
              </w:rPr>
              <w:t xml:space="preserve"> a </w:t>
            </w:r>
            <w:r>
              <w:rPr>
                <w:rStyle w:val="BodytextBold"/>
                <w:rFonts w:eastAsia="Franklin Gothic Heavy"/>
                <w:sz w:val="24"/>
                <w:szCs w:val="24"/>
              </w:rPr>
              <w:t>clause</w:t>
            </w:r>
            <w:r w:rsidRPr="005634C3">
              <w:rPr>
                <w:rStyle w:val="BodytextBold"/>
                <w:rFonts w:eastAsia="Franklin Gothic Heavy"/>
                <w:sz w:val="24"/>
                <w:szCs w:val="24"/>
              </w:rPr>
              <w:t xml:space="preserve"> 2 </w:t>
            </w:r>
            <w:r>
              <w:rPr>
                <w:rStyle w:val="BodytextBold"/>
                <w:rFonts w:eastAsia="Franklin Gothic Heavy"/>
                <w:sz w:val="24"/>
                <w:szCs w:val="24"/>
              </w:rPr>
              <w:t>Article</w:t>
            </w:r>
            <w:r w:rsidRPr="005634C3">
              <w:rPr>
                <w:rStyle w:val="BodytextBold"/>
                <w:rFonts w:eastAsia="Franklin Gothic Heavy"/>
                <w:sz w:val="24"/>
                <w:szCs w:val="24"/>
              </w:rPr>
              <w:t xml:space="preserve"> 11. </w:t>
            </w:r>
            <w:r w:rsidR="007D5909" w:rsidRPr="00721EFB">
              <w:rPr>
                <w:rFonts w:eastAsia="Franklin Gothic Heavy"/>
                <w:b/>
                <w:bCs/>
                <w:color w:val="000000"/>
                <w:sz w:val="24"/>
                <w:szCs w:val="24"/>
                <w:shd w:val="clear" w:color="auto" w:fill="FFFFFF"/>
                <w:lang w:val="vi-VN"/>
              </w:rPr>
              <w:t>Rights of Shareholders</w:t>
            </w:r>
            <w:r w:rsidR="007D5909" w:rsidRPr="005634C3">
              <w:rPr>
                <w:rStyle w:val="BodytextBold"/>
                <w:rFonts w:eastAsia="Franklin Gothic Heavy"/>
                <w:sz w:val="24"/>
                <w:szCs w:val="24"/>
              </w:rPr>
              <w:t>:</w:t>
            </w:r>
          </w:p>
          <w:p w:rsidR="001A4EB4" w:rsidRPr="000E64CB" w:rsidRDefault="001A4EB4" w:rsidP="0082278C">
            <w:pPr>
              <w:pStyle w:val="BodyText3"/>
              <w:shd w:val="clear" w:color="auto" w:fill="auto"/>
              <w:spacing w:after="0" w:line="355" w:lineRule="exact"/>
              <w:ind w:firstLine="0"/>
              <w:jc w:val="both"/>
              <w:rPr>
                <w:sz w:val="24"/>
                <w:szCs w:val="24"/>
              </w:rPr>
            </w:pPr>
            <w:r w:rsidRPr="005634C3">
              <w:rPr>
                <w:rStyle w:val="BodyText21"/>
                <w:sz w:val="24"/>
                <w:szCs w:val="24"/>
              </w:rPr>
              <w:t xml:space="preserve">2. </w:t>
            </w:r>
            <w:r w:rsidR="0063622E" w:rsidRPr="0063622E">
              <w:rPr>
                <w:rStyle w:val="BodyText21"/>
                <w:sz w:val="24"/>
                <w:szCs w:val="24"/>
              </w:rPr>
              <w:t>Owners of ordinary shares have the following rights: a. to participate and express opinions in Shareholders’ Meetings and to exercise voting rights directly at General Meeting of Shareholders or through an authorized representative or vote at a distance</w:t>
            </w:r>
            <w:r w:rsidR="0063622E" w:rsidRPr="0063622E">
              <w:rPr>
                <w:rStyle w:val="BodyText21"/>
                <w:sz w:val="24"/>
                <w:szCs w:val="24"/>
                <w:lang w:val="en-US"/>
              </w:rPr>
              <w:t xml:space="preserve"> </w:t>
            </w:r>
            <w:r w:rsidR="0063622E" w:rsidRPr="00A44AA8">
              <w:rPr>
                <w:rStyle w:val="jlqj4b"/>
                <w:b/>
                <w:sz w:val="24"/>
                <w:szCs w:val="24"/>
                <w:lang w:val="en"/>
              </w:rPr>
              <w:t>electronically, by email, by fax or by any other method prescribed by the Company</w:t>
            </w:r>
          </w:p>
        </w:tc>
        <w:tc>
          <w:tcPr>
            <w:tcW w:w="0" w:type="auto"/>
          </w:tcPr>
          <w:p w:rsidR="001A4EB4" w:rsidRPr="00CA3A2F" w:rsidRDefault="0082278C" w:rsidP="00237CCF">
            <w:pPr>
              <w:pStyle w:val="BodyText3"/>
              <w:shd w:val="clear" w:color="auto" w:fill="auto"/>
              <w:spacing w:after="0" w:line="355" w:lineRule="exact"/>
              <w:ind w:firstLine="0"/>
              <w:jc w:val="both"/>
              <w:rPr>
                <w:sz w:val="24"/>
                <w:szCs w:val="24"/>
              </w:rPr>
            </w:pPr>
            <w:r>
              <w:rPr>
                <w:rStyle w:val="BodyText21"/>
                <w:sz w:val="24"/>
                <w:szCs w:val="24"/>
              </w:rPr>
              <w:t>Supplementing regulations related to General Meeting of Shareholders organized on line</w:t>
            </w:r>
          </w:p>
        </w:tc>
      </w:tr>
    </w:tbl>
    <w:p w:rsidR="00677BC9" w:rsidRPr="005634C3" w:rsidRDefault="00677BC9" w:rsidP="00677BC9"/>
    <w:p w:rsidR="00677BC9" w:rsidRDefault="00677BC9" w:rsidP="00677BC9">
      <w:pPr>
        <w:rPr>
          <w:lang w:val="en-US"/>
        </w:rPr>
      </w:pPr>
    </w:p>
    <w:p w:rsidR="004768C3" w:rsidRDefault="004768C3" w:rsidP="00677BC9">
      <w:pPr>
        <w:rPr>
          <w:lang w:val="en-US"/>
        </w:rPr>
      </w:pPr>
    </w:p>
    <w:p w:rsidR="00790827" w:rsidRDefault="00790827" w:rsidP="00677BC9">
      <w:pPr>
        <w:rPr>
          <w:lang w:val="en-US"/>
        </w:rPr>
      </w:pPr>
    </w:p>
    <w:p w:rsidR="00790827" w:rsidRDefault="00790827" w:rsidP="00677BC9">
      <w:pPr>
        <w:rPr>
          <w:lang w:val="en-US"/>
        </w:rPr>
      </w:pPr>
    </w:p>
    <w:p w:rsidR="00790827" w:rsidRDefault="00790827" w:rsidP="00677BC9">
      <w:pPr>
        <w:rPr>
          <w:lang w:val="en-US"/>
        </w:rPr>
      </w:pPr>
    </w:p>
    <w:tbl>
      <w:tblPr>
        <w:tblStyle w:val="TableGrid"/>
        <w:tblW w:w="0" w:type="auto"/>
        <w:tblLook w:val="04A0" w:firstRow="1" w:lastRow="0" w:firstColumn="1" w:lastColumn="0" w:noHBand="0" w:noVBand="1"/>
      </w:tblPr>
      <w:tblGrid>
        <w:gridCol w:w="534"/>
        <w:gridCol w:w="5811"/>
        <w:gridCol w:w="6379"/>
        <w:gridCol w:w="2830"/>
      </w:tblGrid>
      <w:tr w:rsidR="00790827" w:rsidTr="00434219">
        <w:tc>
          <w:tcPr>
            <w:tcW w:w="534" w:type="dxa"/>
          </w:tcPr>
          <w:p w:rsidR="00790827" w:rsidRDefault="00790827" w:rsidP="00677BC9">
            <w:pPr>
              <w:rPr>
                <w:lang w:val="en-US"/>
              </w:rPr>
            </w:pPr>
          </w:p>
          <w:p w:rsidR="00790827" w:rsidRDefault="00790827" w:rsidP="00677BC9">
            <w:pPr>
              <w:rPr>
                <w:lang w:val="en-US"/>
              </w:rPr>
            </w:pPr>
          </w:p>
          <w:p w:rsidR="00790827" w:rsidRPr="00790827" w:rsidRDefault="00790827" w:rsidP="00677BC9">
            <w:pPr>
              <w:rPr>
                <w:rFonts w:ascii="Times New Roman" w:hAnsi="Times New Roman" w:cs="Times New Roman"/>
                <w:lang w:val="en-US"/>
              </w:rPr>
            </w:pPr>
            <w:r w:rsidRPr="00790827">
              <w:rPr>
                <w:rFonts w:ascii="Times New Roman" w:hAnsi="Times New Roman" w:cs="Times New Roman"/>
                <w:lang w:val="en-US"/>
              </w:rPr>
              <w:t>5</w:t>
            </w:r>
          </w:p>
        </w:tc>
        <w:tc>
          <w:tcPr>
            <w:tcW w:w="5811" w:type="dxa"/>
          </w:tcPr>
          <w:p w:rsidR="00790827" w:rsidRPr="005634C3" w:rsidRDefault="0082278C" w:rsidP="00817F8D">
            <w:pPr>
              <w:pStyle w:val="BodyText3"/>
              <w:shd w:val="clear" w:color="auto" w:fill="auto"/>
              <w:spacing w:after="0" w:line="240" w:lineRule="auto"/>
              <w:ind w:firstLine="0"/>
              <w:jc w:val="both"/>
              <w:rPr>
                <w:sz w:val="24"/>
                <w:szCs w:val="24"/>
              </w:rPr>
            </w:pPr>
            <w:r>
              <w:rPr>
                <w:rStyle w:val="BodytextBold"/>
                <w:rFonts w:eastAsia="Franklin Gothic Heavy"/>
                <w:sz w:val="24"/>
                <w:szCs w:val="24"/>
                <w:lang w:val="en-US"/>
              </w:rPr>
              <w:t xml:space="preserve">Supplementing </w:t>
            </w:r>
            <w:r w:rsidR="00790827">
              <w:rPr>
                <w:rStyle w:val="BodytextBold"/>
                <w:rFonts w:eastAsia="Franklin Gothic Heavy"/>
                <w:sz w:val="24"/>
                <w:szCs w:val="24"/>
              </w:rPr>
              <w:t>point</w:t>
            </w:r>
            <w:r w:rsidR="00790827" w:rsidRPr="005634C3">
              <w:rPr>
                <w:rStyle w:val="BodytextBold"/>
                <w:rFonts w:eastAsia="Franklin Gothic Heavy"/>
                <w:sz w:val="24"/>
                <w:szCs w:val="24"/>
              </w:rPr>
              <w:t xml:space="preserve"> d </w:t>
            </w:r>
            <w:r w:rsidR="00790827">
              <w:rPr>
                <w:rStyle w:val="BodytextBold"/>
                <w:rFonts w:eastAsia="Franklin Gothic Heavy"/>
                <w:sz w:val="24"/>
                <w:szCs w:val="24"/>
              </w:rPr>
              <w:t>clause</w:t>
            </w:r>
            <w:r w:rsidR="00790827" w:rsidRPr="005634C3">
              <w:rPr>
                <w:rStyle w:val="BodytextBold"/>
                <w:rFonts w:eastAsia="Franklin Gothic Heavy"/>
                <w:sz w:val="24"/>
                <w:szCs w:val="24"/>
              </w:rPr>
              <w:t xml:space="preserve"> 2 </w:t>
            </w:r>
            <w:r w:rsidR="00F14F20">
              <w:rPr>
                <w:rStyle w:val="BodytextBold"/>
                <w:rFonts w:eastAsia="Franklin Gothic Heavy"/>
                <w:sz w:val="24"/>
                <w:szCs w:val="24"/>
              </w:rPr>
              <w:t>Article</w:t>
            </w:r>
            <w:r w:rsidR="00790827" w:rsidRPr="005634C3">
              <w:rPr>
                <w:rStyle w:val="BodytextBold"/>
                <w:rFonts w:eastAsia="Franklin Gothic Heavy"/>
                <w:sz w:val="24"/>
                <w:szCs w:val="24"/>
              </w:rPr>
              <w:t xml:space="preserve"> 12. </w:t>
            </w:r>
            <w:r w:rsidR="00EA5B5F" w:rsidRPr="00EA5B5F">
              <w:rPr>
                <w:rStyle w:val="BodytextBold"/>
                <w:rFonts w:eastAsia="Franklin Gothic Heavy"/>
                <w:sz w:val="24"/>
                <w:szCs w:val="24"/>
              </w:rPr>
              <w:t>Obligations of Shareholders</w:t>
            </w:r>
            <w:r w:rsidR="00790827" w:rsidRPr="005634C3">
              <w:rPr>
                <w:rStyle w:val="BodytextBold"/>
                <w:rFonts w:eastAsia="Franklin Gothic Heavy"/>
                <w:sz w:val="24"/>
                <w:szCs w:val="24"/>
              </w:rPr>
              <w:t>:</w:t>
            </w:r>
          </w:p>
          <w:p w:rsidR="00790827" w:rsidRPr="005634C3" w:rsidRDefault="00790827" w:rsidP="00790827">
            <w:pPr>
              <w:pStyle w:val="BodyText3"/>
              <w:shd w:val="clear" w:color="auto" w:fill="auto"/>
              <w:spacing w:after="0" w:line="355" w:lineRule="exact"/>
              <w:ind w:firstLine="0"/>
              <w:jc w:val="both"/>
              <w:rPr>
                <w:sz w:val="24"/>
                <w:szCs w:val="24"/>
              </w:rPr>
            </w:pPr>
            <w:r w:rsidRPr="005634C3">
              <w:rPr>
                <w:rStyle w:val="BodyText21"/>
                <w:sz w:val="24"/>
                <w:szCs w:val="24"/>
              </w:rPr>
              <w:t xml:space="preserve">2. </w:t>
            </w:r>
            <w:r w:rsidR="0096522E" w:rsidRPr="0096522E">
              <w:rPr>
                <w:rStyle w:val="BodyText21"/>
                <w:sz w:val="24"/>
                <w:szCs w:val="24"/>
              </w:rPr>
              <w:t>to participate in and to execute voting rights through the following forms:</w:t>
            </w:r>
            <w:r w:rsidRPr="005634C3">
              <w:rPr>
                <w:rStyle w:val="BodyText21"/>
                <w:sz w:val="24"/>
                <w:szCs w:val="24"/>
              </w:rPr>
              <w:t>:</w:t>
            </w:r>
          </w:p>
          <w:p w:rsidR="0096522E" w:rsidRPr="00B63C8B" w:rsidRDefault="0096522E" w:rsidP="0096522E">
            <w:pPr>
              <w:pStyle w:val="BodyText3"/>
              <w:shd w:val="clear" w:color="auto" w:fill="auto"/>
              <w:tabs>
                <w:tab w:val="left" w:pos="226"/>
              </w:tabs>
              <w:spacing w:after="0" w:line="355" w:lineRule="exact"/>
              <w:ind w:firstLine="0"/>
              <w:jc w:val="both"/>
              <w:rPr>
                <w:color w:val="000000"/>
                <w:sz w:val="24"/>
                <w:szCs w:val="24"/>
                <w:shd w:val="clear" w:color="auto" w:fill="FFFFFF"/>
                <w:lang w:val="vi-VN"/>
              </w:rPr>
            </w:pPr>
            <w:r w:rsidRPr="00B63C8B">
              <w:rPr>
                <w:color w:val="000000"/>
                <w:sz w:val="24"/>
                <w:szCs w:val="24"/>
                <w:shd w:val="clear" w:color="auto" w:fill="FFFFFF"/>
                <w:lang w:val="vi-VN"/>
              </w:rPr>
              <w:t>a. to participate in and directly vote at the Meeting;</w:t>
            </w:r>
          </w:p>
          <w:p w:rsidR="0096522E" w:rsidRPr="00B63C8B" w:rsidRDefault="0096522E" w:rsidP="00CD505E">
            <w:pPr>
              <w:pStyle w:val="BodyText3"/>
              <w:shd w:val="clear" w:color="auto" w:fill="auto"/>
              <w:spacing w:after="0" w:line="355" w:lineRule="exact"/>
              <w:ind w:left="317" w:hanging="317"/>
              <w:jc w:val="both"/>
              <w:rPr>
                <w:color w:val="000000"/>
                <w:sz w:val="24"/>
                <w:szCs w:val="24"/>
                <w:shd w:val="clear" w:color="auto" w:fill="FFFFFF"/>
                <w:lang w:val="vi-VN"/>
              </w:rPr>
            </w:pPr>
            <w:r w:rsidRPr="00B63C8B">
              <w:rPr>
                <w:color w:val="000000"/>
                <w:sz w:val="24"/>
                <w:szCs w:val="24"/>
                <w:shd w:val="clear" w:color="auto" w:fill="FFFFFF"/>
                <w:lang w:val="vi-VN"/>
              </w:rPr>
              <w:t>b. to give the power to another person to attend and vote at the Meeting;</w:t>
            </w:r>
          </w:p>
          <w:p w:rsidR="0096522E" w:rsidRPr="00B63C8B" w:rsidRDefault="0096522E" w:rsidP="0096522E">
            <w:pPr>
              <w:pStyle w:val="BodyText3"/>
              <w:shd w:val="clear" w:color="auto" w:fill="auto"/>
              <w:tabs>
                <w:tab w:val="left" w:pos="226"/>
              </w:tabs>
              <w:spacing w:after="0" w:line="355" w:lineRule="exact"/>
              <w:ind w:firstLine="0"/>
              <w:jc w:val="both"/>
              <w:rPr>
                <w:color w:val="000000"/>
                <w:sz w:val="24"/>
                <w:szCs w:val="24"/>
                <w:shd w:val="clear" w:color="auto" w:fill="FFFFFF"/>
                <w:lang w:val="vi-VN"/>
              </w:rPr>
            </w:pPr>
            <w:r w:rsidRPr="00B63C8B">
              <w:rPr>
                <w:color w:val="000000"/>
                <w:sz w:val="24"/>
                <w:szCs w:val="24"/>
                <w:shd w:val="clear" w:color="auto" w:fill="FFFFFF"/>
                <w:lang w:val="vi-VN"/>
              </w:rPr>
              <w:t>c. send votes to the meeting via mail, fax, email</w:t>
            </w:r>
          </w:p>
          <w:p w:rsidR="00790827" w:rsidRDefault="00790827" w:rsidP="00790827">
            <w:pPr>
              <w:rPr>
                <w:lang w:val="en-US"/>
              </w:rPr>
            </w:pPr>
          </w:p>
        </w:tc>
        <w:tc>
          <w:tcPr>
            <w:tcW w:w="6379" w:type="dxa"/>
          </w:tcPr>
          <w:p w:rsidR="00817F8D" w:rsidRPr="005634C3" w:rsidRDefault="00817F8D" w:rsidP="00817F8D">
            <w:pPr>
              <w:pStyle w:val="BodyText3"/>
              <w:shd w:val="clear" w:color="auto" w:fill="auto"/>
              <w:spacing w:after="0" w:line="210" w:lineRule="exact"/>
              <w:ind w:firstLine="0"/>
              <w:jc w:val="both"/>
              <w:rPr>
                <w:sz w:val="24"/>
                <w:szCs w:val="24"/>
              </w:rPr>
            </w:pPr>
            <w:r>
              <w:rPr>
                <w:rStyle w:val="BodytextBold"/>
                <w:rFonts w:eastAsia="Franklin Gothic Heavy"/>
                <w:sz w:val="24"/>
                <w:szCs w:val="24"/>
              </w:rPr>
              <w:t>Point</w:t>
            </w:r>
            <w:r w:rsidRPr="005634C3">
              <w:rPr>
                <w:rStyle w:val="BodytextBold"/>
                <w:rFonts w:eastAsia="Franklin Gothic Heavy"/>
                <w:sz w:val="24"/>
                <w:szCs w:val="24"/>
              </w:rPr>
              <w:t xml:space="preserve"> d </w:t>
            </w:r>
            <w:r>
              <w:rPr>
                <w:rStyle w:val="BodytextBold"/>
                <w:rFonts w:eastAsia="Franklin Gothic Heavy"/>
                <w:sz w:val="24"/>
                <w:szCs w:val="24"/>
              </w:rPr>
              <w:t>clause</w:t>
            </w:r>
            <w:r w:rsidRPr="005634C3">
              <w:rPr>
                <w:rStyle w:val="BodytextBold"/>
                <w:rFonts w:eastAsia="Franklin Gothic Heavy"/>
                <w:sz w:val="24"/>
                <w:szCs w:val="24"/>
              </w:rPr>
              <w:t xml:space="preserve"> 2 </w:t>
            </w:r>
            <w:r w:rsidR="00F14F20">
              <w:rPr>
                <w:rStyle w:val="BodytextBold"/>
                <w:rFonts w:eastAsia="Franklin Gothic Heavy"/>
                <w:sz w:val="24"/>
                <w:szCs w:val="24"/>
              </w:rPr>
              <w:t>Article</w:t>
            </w:r>
            <w:r w:rsidRPr="005634C3">
              <w:rPr>
                <w:rStyle w:val="BodytextBold"/>
                <w:rFonts w:eastAsia="Franklin Gothic Heavy"/>
                <w:sz w:val="24"/>
                <w:szCs w:val="24"/>
              </w:rPr>
              <w:t xml:space="preserve"> 12. </w:t>
            </w:r>
            <w:r w:rsidR="00EA5B5F" w:rsidRPr="00EA5B5F">
              <w:rPr>
                <w:b/>
                <w:color w:val="000000" w:themeColor="text1"/>
              </w:rPr>
              <w:t>Obligations of Shareholders</w:t>
            </w:r>
            <w:r w:rsidRPr="005634C3">
              <w:rPr>
                <w:rStyle w:val="BodytextBold"/>
                <w:rFonts w:eastAsia="Franklin Gothic Heavy"/>
                <w:sz w:val="24"/>
                <w:szCs w:val="24"/>
              </w:rPr>
              <w:t>:</w:t>
            </w:r>
          </w:p>
          <w:p w:rsidR="00CD505E" w:rsidRPr="005634C3" w:rsidRDefault="00CD505E" w:rsidP="00CD505E">
            <w:pPr>
              <w:pStyle w:val="BodyText3"/>
              <w:shd w:val="clear" w:color="auto" w:fill="auto"/>
              <w:spacing w:after="0" w:line="355" w:lineRule="exact"/>
              <w:ind w:firstLine="0"/>
              <w:jc w:val="both"/>
              <w:rPr>
                <w:sz w:val="24"/>
                <w:szCs w:val="24"/>
              </w:rPr>
            </w:pPr>
            <w:r w:rsidRPr="005634C3">
              <w:rPr>
                <w:rStyle w:val="BodyText21"/>
                <w:sz w:val="24"/>
                <w:szCs w:val="24"/>
              </w:rPr>
              <w:t xml:space="preserve">2. </w:t>
            </w:r>
            <w:r w:rsidRPr="0096522E">
              <w:rPr>
                <w:rStyle w:val="BodyText21"/>
                <w:sz w:val="24"/>
                <w:szCs w:val="24"/>
              </w:rPr>
              <w:t>to participate in and to execute voting rights through the following forms:</w:t>
            </w:r>
            <w:r w:rsidRPr="005634C3">
              <w:rPr>
                <w:rStyle w:val="BodyText21"/>
                <w:sz w:val="24"/>
                <w:szCs w:val="24"/>
              </w:rPr>
              <w:t>:</w:t>
            </w:r>
          </w:p>
          <w:p w:rsidR="00CD505E" w:rsidRPr="00B63C8B" w:rsidRDefault="00CD505E" w:rsidP="00CD505E">
            <w:pPr>
              <w:pStyle w:val="BodyText3"/>
              <w:shd w:val="clear" w:color="auto" w:fill="auto"/>
              <w:tabs>
                <w:tab w:val="left" w:pos="226"/>
              </w:tabs>
              <w:spacing w:after="0" w:line="355" w:lineRule="exact"/>
              <w:ind w:firstLine="0"/>
              <w:jc w:val="both"/>
              <w:rPr>
                <w:color w:val="000000"/>
                <w:sz w:val="24"/>
                <w:szCs w:val="24"/>
                <w:shd w:val="clear" w:color="auto" w:fill="FFFFFF"/>
                <w:lang w:val="vi-VN"/>
              </w:rPr>
            </w:pPr>
            <w:r w:rsidRPr="00B63C8B">
              <w:rPr>
                <w:color w:val="000000"/>
                <w:sz w:val="24"/>
                <w:szCs w:val="24"/>
                <w:shd w:val="clear" w:color="auto" w:fill="FFFFFF"/>
                <w:lang w:val="vi-VN"/>
              </w:rPr>
              <w:t>a. to participate in and directly vote at the Meeting;</w:t>
            </w:r>
          </w:p>
          <w:p w:rsidR="00CD505E" w:rsidRPr="00B63C8B" w:rsidRDefault="00CD505E" w:rsidP="00CD505E">
            <w:pPr>
              <w:pStyle w:val="BodyText3"/>
              <w:shd w:val="clear" w:color="auto" w:fill="auto"/>
              <w:spacing w:after="0" w:line="355" w:lineRule="exact"/>
              <w:ind w:left="317" w:hanging="317"/>
              <w:jc w:val="both"/>
              <w:rPr>
                <w:color w:val="000000"/>
                <w:sz w:val="24"/>
                <w:szCs w:val="24"/>
                <w:shd w:val="clear" w:color="auto" w:fill="FFFFFF"/>
                <w:lang w:val="vi-VN"/>
              </w:rPr>
            </w:pPr>
            <w:r w:rsidRPr="00B63C8B">
              <w:rPr>
                <w:color w:val="000000"/>
                <w:sz w:val="24"/>
                <w:szCs w:val="24"/>
                <w:shd w:val="clear" w:color="auto" w:fill="FFFFFF"/>
                <w:lang w:val="vi-VN"/>
              </w:rPr>
              <w:t>b. to give the power to another person to attend and vote at the Meeting;</w:t>
            </w:r>
          </w:p>
          <w:p w:rsidR="00CD505E" w:rsidRPr="00B63C8B" w:rsidRDefault="00CD505E" w:rsidP="00CD505E">
            <w:pPr>
              <w:pStyle w:val="BodyText3"/>
              <w:shd w:val="clear" w:color="auto" w:fill="auto"/>
              <w:tabs>
                <w:tab w:val="left" w:pos="226"/>
              </w:tabs>
              <w:spacing w:after="0" w:line="355" w:lineRule="exact"/>
              <w:ind w:firstLine="0"/>
              <w:jc w:val="both"/>
              <w:rPr>
                <w:color w:val="000000"/>
                <w:sz w:val="24"/>
                <w:szCs w:val="24"/>
                <w:shd w:val="clear" w:color="auto" w:fill="FFFFFF"/>
                <w:lang w:val="vi-VN"/>
              </w:rPr>
            </w:pPr>
            <w:r w:rsidRPr="00B63C8B">
              <w:rPr>
                <w:color w:val="000000"/>
                <w:sz w:val="24"/>
                <w:szCs w:val="24"/>
                <w:shd w:val="clear" w:color="auto" w:fill="FFFFFF"/>
                <w:lang w:val="vi-VN"/>
              </w:rPr>
              <w:t>c. send votes to the meeting via mail, fax, email</w:t>
            </w:r>
          </w:p>
          <w:p w:rsidR="00790827" w:rsidRDefault="00CD505E" w:rsidP="00CD505E">
            <w:pPr>
              <w:spacing w:before="120"/>
              <w:rPr>
                <w:lang w:val="en-US"/>
              </w:rPr>
            </w:pPr>
            <w:proofErr w:type="gramStart"/>
            <w:r>
              <w:rPr>
                <w:rStyle w:val="BodytextBold"/>
                <w:rFonts w:eastAsia="Franklin Gothic Heavy"/>
                <w:sz w:val="24"/>
                <w:szCs w:val="24"/>
                <w:lang w:val="en-US"/>
              </w:rPr>
              <w:t>d</w:t>
            </w:r>
            <w:proofErr w:type="gramEnd"/>
            <w:r>
              <w:rPr>
                <w:rStyle w:val="BodytextBold"/>
                <w:rFonts w:eastAsia="Franklin Gothic Heavy"/>
                <w:sz w:val="24"/>
                <w:szCs w:val="24"/>
                <w:lang w:val="en-US"/>
              </w:rPr>
              <w:t xml:space="preserve">. </w:t>
            </w:r>
            <w:r w:rsidR="00780AE5" w:rsidRPr="00780AE5">
              <w:rPr>
                <w:rFonts w:ascii="Times New Roman" w:eastAsia="Franklin Gothic Heavy" w:hAnsi="Times New Roman" w:cs="Times New Roman"/>
                <w:b/>
                <w:bCs/>
                <w:shd w:val="clear" w:color="auto" w:fill="FFFFFF"/>
              </w:rPr>
              <w:t>to participate in and to execute voting rights</w:t>
            </w:r>
            <w:r w:rsidR="00817F8D" w:rsidRPr="005634C3">
              <w:rPr>
                <w:rStyle w:val="BodytextBold"/>
                <w:rFonts w:eastAsia="Franklin Gothic Heavy"/>
                <w:sz w:val="24"/>
                <w:szCs w:val="24"/>
              </w:rPr>
              <w:t xml:space="preserve">, </w:t>
            </w:r>
            <w:r w:rsidR="00EA5B5F">
              <w:rPr>
                <w:rStyle w:val="BodytextBold"/>
                <w:rFonts w:eastAsia="Franklin Gothic Heavy"/>
                <w:sz w:val="24"/>
                <w:szCs w:val="24"/>
                <w:lang w:val="en-US"/>
              </w:rPr>
              <w:t xml:space="preserve">voting </w:t>
            </w:r>
            <w:r w:rsidR="00EA5B5F" w:rsidRPr="00EA5B5F">
              <w:rPr>
                <w:rStyle w:val="BodytextBold"/>
                <w:rFonts w:eastAsia="Franklin Gothic Heavy"/>
                <w:sz w:val="24"/>
                <w:szCs w:val="24"/>
              </w:rPr>
              <w:t>electronically, by email, by fax or by any other method prescribed by the Company</w:t>
            </w:r>
            <w:r w:rsidR="00817F8D" w:rsidRPr="005634C3">
              <w:rPr>
                <w:rStyle w:val="BodytextBold"/>
                <w:rFonts w:eastAsia="Franklin Gothic Heavy"/>
                <w:sz w:val="24"/>
                <w:szCs w:val="24"/>
              </w:rPr>
              <w:t>.</w:t>
            </w:r>
          </w:p>
        </w:tc>
        <w:tc>
          <w:tcPr>
            <w:tcW w:w="2830" w:type="dxa"/>
          </w:tcPr>
          <w:p w:rsidR="00790827" w:rsidRDefault="00817F8D" w:rsidP="00677BC9">
            <w:pPr>
              <w:rPr>
                <w:lang w:val="en-US"/>
              </w:rPr>
            </w:pPr>
            <w:r>
              <w:rPr>
                <w:rStyle w:val="BodyText21"/>
                <w:rFonts w:eastAsia="Courier New"/>
                <w:sz w:val="24"/>
                <w:szCs w:val="24"/>
              </w:rPr>
              <w:t>Supplementing regulations related to General Meeting of Shareholders organized on line</w:t>
            </w:r>
          </w:p>
        </w:tc>
      </w:tr>
      <w:tr w:rsidR="00BF00A0" w:rsidTr="00434219">
        <w:tc>
          <w:tcPr>
            <w:tcW w:w="534" w:type="dxa"/>
          </w:tcPr>
          <w:p w:rsidR="00BF00A0" w:rsidRDefault="00BF00A0" w:rsidP="00BF00A0">
            <w:pPr>
              <w:rPr>
                <w:lang w:val="en-US"/>
              </w:rPr>
            </w:pPr>
          </w:p>
          <w:p w:rsidR="00BF00A0" w:rsidRDefault="00BF00A0" w:rsidP="00BF00A0">
            <w:pPr>
              <w:rPr>
                <w:lang w:val="en-US"/>
              </w:rPr>
            </w:pPr>
          </w:p>
          <w:p w:rsidR="00BF00A0" w:rsidRDefault="00BF00A0" w:rsidP="00BF00A0">
            <w:pPr>
              <w:rPr>
                <w:lang w:val="en-US"/>
              </w:rPr>
            </w:pPr>
            <w:r w:rsidRPr="00817F8D">
              <w:rPr>
                <w:rFonts w:ascii="Times New Roman" w:hAnsi="Times New Roman" w:cs="Times New Roman"/>
                <w:lang w:val="en-US"/>
              </w:rPr>
              <w:t>6</w:t>
            </w:r>
          </w:p>
        </w:tc>
        <w:tc>
          <w:tcPr>
            <w:tcW w:w="5811" w:type="dxa"/>
          </w:tcPr>
          <w:p w:rsidR="00BF00A0" w:rsidRPr="005634C3" w:rsidRDefault="00BF00A0" w:rsidP="00BF00A0">
            <w:pPr>
              <w:pStyle w:val="BodyText3"/>
              <w:shd w:val="clear" w:color="auto" w:fill="auto"/>
              <w:spacing w:after="0" w:line="240" w:lineRule="auto"/>
              <w:ind w:firstLine="0"/>
              <w:jc w:val="both"/>
              <w:rPr>
                <w:sz w:val="24"/>
                <w:szCs w:val="24"/>
              </w:rPr>
            </w:pPr>
            <w:r>
              <w:rPr>
                <w:rStyle w:val="BodytextBold"/>
                <w:rFonts w:eastAsia="Franklin Gothic Heavy"/>
                <w:sz w:val="24"/>
                <w:szCs w:val="24"/>
              </w:rPr>
              <w:t>Amending clause</w:t>
            </w:r>
            <w:r w:rsidRPr="005634C3">
              <w:rPr>
                <w:rStyle w:val="BodytextBold"/>
                <w:rFonts w:eastAsia="Franklin Gothic Heavy"/>
                <w:sz w:val="24"/>
                <w:szCs w:val="24"/>
              </w:rPr>
              <w:t xml:space="preserve"> 1, </w:t>
            </w:r>
            <w:r>
              <w:rPr>
                <w:rStyle w:val="BodytextBold"/>
                <w:rFonts w:eastAsia="Franklin Gothic Heavy"/>
                <w:sz w:val="24"/>
                <w:szCs w:val="24"/>
              </w:rPr>
              <w:t>clause</w:t>
            </w:r>
            <w:r w:rsidRPr="005634C3">
              <w:rPr>
                <w:rStyle w:val="BodytextBold"/>
                <w:rFonts w:eastAsia="Franklin Gothic Heavy"/>
                <w:sz w:val="24"/>
                <w:szCs w:val="24"/>
              </w:rPr>
              <w:t xml:space="preserve"> 2 </w:t>
            </w:r>
            <w:r w:rsidR="00F14F20">
              <w:rPr>
                <w:rStyle w:val="BodytextBold"/>
                <w:rFonts w:eastAsia="Franklin Gothic Heavy"/>
                <w:sz w:val="24"/>
                <w:szCs w:val="24"/>
              </w:rPr>
              <w:t>Article</w:t>
            </w:r>
            <w:r w:rsidRPr="005634C3">
              <w:rPr>
                <w:rStyle w:val="BodytextBold"/>
                <w:rFonts w:eastAsia="Franklin Gothic Heavy"/>
                <w:sz w:val="24"/>
                <w:szCs w:val="24"/>
              </w:rPr>
              <w:t xml:space="preserve"> 13. </w:t>
            </w:r>
            <w:r w:rsidR="003C164A" w:rsidRPr="003C164A">
              <w:rPr>
                <w:rFonts w:eastAsia="Franklin Gothic Heavy"/>
                <w:b/>
                <w:bCs/>
                <w:color w:val="000000"/>
                <w:sz w:val="24"/>
                <w:szCs w:val="24"/>
                <w:shd w:val="clear" w:color="auto" w:fill="FFFFFF"/>
                <w:lang w:val="vi-VN"/>
              </w:rPr>
              <w:t>General Meeting of Shareholders</w:t>
            </w:r>
            <w:r w:rsidRPr="005634C3">
              <w:rPr>
                <w:rStyle w:val="BodytextBold"/>
                <w:rFonts w:eastAsia="Franklin Gothic Heavy"/>
                <w:sz w:val="24"/>
                <w:szCs w:val="24"/>
              </w:rPr>
              <w:t>:</w:t>
            </w:r>
          </w:p>
          <w:p w:rsidR="00BF00A0" w:rsidRPr="005634C3" w:rsidRDefault="002857A5" w:rsidP="00BF00A0">
            <w:pPr>
              <w:pStyle w:val="BodyText3"/>
              <w:numPr>
                <w:ilvl w:val="0"/>
                <w:numId w:val="4"/>
              </w:numPr>
              <w:shd w:val="clear" w:color="auto" w:fill="auto"/>
              <w:tabs>
                <w:tab w:val="left" w:pos="269"/>
              </w:tabs>
              <w:spacing w:after="0" w:line="355" w:lineRule="exact"/>
              <w:ind w:firstLine="0"/>
              <w:jc w:val="both"/>
              <w:rPr>
                <w:sz w:val="24"/>
                <w:szCs w:val="24"/>
              </w:rPr>
            </w:pPr>
            <w:r w:rsidRPr="002857A5">
              <w:rPr>
                <w:color w:val="000000"/>
                <w:sz w:val="24"/>
                <w:szCs w:val="24"/>
                <w:shd w:val="clear" w:color="auto" w:fill="FFFFFF"/>
                <w:lang w:val="vi-VN"/>
              </w:rPr>
              <w:t>General Meeting of Shareholders has the highest jurisdiction of the Company. General Meeting of Shareholders must hold an annual (01) meeting. General Meeting of Shareholders must hold an annual meeting within four (04) months from the end of the financial year</w:t>
            </w:r>
            <w:r w:rsidR="00BF00A0" w:rsidRPr="005634C3">
              <w:rPr>
                <w:rStyle w:val="BodyText21"/>
                <w:sz w:val="24"/>
                <w:szCs w:val="24"/>
              </w:rPr>
              <w:t xml:space="preserve">. </w:t>
            </w:r>
            <w:r w:rsidRPr="002857A5">
              <w:rPr>
                <w:rStyle w:val="BodytextBold"/>
                <w:rFonts w:eastAsia="Franklin Gothic Heavy"/>
                <w:sz w:val="24"/>
                <w:szCs w:val="24"/>
              </w:rPr>
              <w:t>At the suggestion of the Board of Directors, the business registration agency may extend the schedule of the General Meeting of Shareholders,</w:t>
            </w:r>
            <w:r w:rsidRPr="002857A5">
              <w:rPr>
                <w:color w:val="000000"/>
                <w:sz w:val="24"/>
                <w:szCs w:val="24"/>
                <w:shd w:val="clear" w:color="auto" w:fill="FFFFFF"/>
                <w:lang w:val="vi-VN"/>
              </w:rPr>
              <w:t xml:space="preserve"> but not exceeding six (06) months from the end of the financial</w:t>
            </w:r>
            <w:r w:rsidR="00BF00A0" w:rsidRPr="005634C3">
              <w:rPr>
                <w:rStyle w:val="BodyText21"/>
                <w:sz w:val="24"/>
                <w:szCs w:val="24"/>
              </w:rPr>
              <w:t>.</w:t>
            </w:r>
          </w:p>
          <w:p w:rsidR="00BF00A0" w:rsidRPr="005634C3" w:rsidRDefault="00CB14C3" w:rsidP="00426A09">
            <w:pPr>
              <w:pStyle w:val="BodyText3"/>
              <w:numPr>
                <w:ilvl w:val="0"/>
                <w:numId w:val="4"/>
              </w:numPr>
              <w:tabs>
                <w:tab w:val="left" w:pos="240"/>
              </w:tabs>
              <w:spacing w:after="0" w:line="355" w:lineRule="exact"/>
              <w:jc w:val="both"/>
              <w:rPr>
                <w:sz w:val="24"/>
                <w:szCs w:val="24"/>
              </w:rPr>
            </w:pPr>
            <w:r>
              <w:rPr>
                <w:rStyle w:val="BodyText21"/>
                <w:sz w:val="24"/>
                <w:szCs w:val="24"/>
                <w:lang w:val="en-US"/>
              </w:rPr>
              <w:t xml:space="preserve">2. </w:t>
            </w:r>
            <w:r w:rsidR="00426A09" w:rsidRPr="00426A09">
              <w:rPr>
                <w:rStyle w:val="BodyText21"/>
                <w:sz w:val="24"/>
                <w:szCs w:val="24"/>
              </w:rPr>
              <w:t>The Annual General Meeting of Shareholders is convened by the Board of Directors and held at an appropriate</w:t>
            </w:r>
            <w:r w:rsidR="00426A09">
              <w:rPr>
                <w:rStyle w:val="BodyText21"/>
                <w:sz w:val="24"/>
                <w:szCs w:val="24"/>
              </w:rPr>
              <w:t xml:space="preserve"> venue. The Annual Shareholders</w:t>
            </w:r>
            <w:r w:rsidR="00426A09">
              <w:rPr>
                <w:rStyle w:val="BodyText21"/>
                <w:sz w:val="24"/>
                <w:szCs w:val="24"/>
                <w:lang w:val="en-US"/>
              </w:rPr>
              <w:t>’</w:t>
            </w:r>
            <w:r w:rsidR="00426A09" w:rsidRPr="00426A09">
              <w:rPr>
                <w:rStyle w:val="BodyText21"/>
                <w:sz w:val="24"/>
                <w:szCs w:val="24"/>
              </w:rPr>
              <w:t xml:space="preserve"> Meeting decides on issues allowed by the Charter and the Law, especially will pass the financial statements of the year and make estimated budgets for the next fiscal year. The Company can invite representatives from the independent auditing company to attend the Annual General Meeting </w:t>
            </w:r>
            <w:r w:rsidR="00426A09" w:rsidRPr="00426A09">
              <w:rPr>
                <w:rStyle w:val="BodyText21"/>
                <w:sz w:val="24"/>
                <w:szCs w:val="24"/>
              </w:rPr>
              <w:lastRenderedPageBreak/>
              <w:t>of Shareholders so as to explain related contents.</w:t>
            </w:r>
          </w:p>
        </w:tc>
        <w:tc>
          <w:tcPr>
            <w:tcW w:w="6379" w:type="dxa"/>
          </w:tcPr>
          <w:p w:rsidR="00BF00A0" w:rsidRPr="003C164A" w:rsidRDefault="00BF00A0" w:rsidP="003C164A">
            <w:pPr>
              <w:pStyle w:val="BodyText3"/>
              <w:shd w:val="clear" w:color="auto" w:fill="auto"/>
              <w:spacing w:after="0" w:line="240" w:lineRule="auto"/>
              <w:ind w:firstLine="0"/>
              <w:jc w:val="left"/>
              <w:rPr>
                <w:rStyle w:val="BodytextBold"/>
                <w:rFonts w:eastAsia="Franklin Gothic Heavy"/>
                <w:sz w:val="24"/>
                <w:szCs w:val="24"/>
              </w:rPr>
            </w:pPr>
            <w:r>
              <w:rPr>
                <w:rStyle w:val="BodytextBold"/>
                <w:rFonts w:eastAsia="Franklin Gothic Heavy"/>
                <w:sz w:val="24"/>
                <w:szCs w:val="24"/>
              </w:rPr>
              <w:lastRenderedPageBreak/>
              <w:t>Clause</w:t>
            </w:r>
            <w:r w:rsidRPr="005634C3">
              <w:rPr>
                <w:rStyle w:val="BodytextBold"/>
                <w:rFonts w:eastAsia="Franklin Gothic Heavy"/>
                <w:sz w:val="24"/>
                <w:szCs w:val="24"/>
              </w:rPr>
              <w:t xml:space="preserve"> 1, </w:t>
            </w:r>
            <w:r>
              <w:rPr>
                <w:rStyle w:val="BodytextBold"/>
                <w:rFonts w:eastAsia="Franklin Gothic Heavy"/>
                <w:sz w:val="24"/>
                <w:szCs w:val="24"/>
              </w:rPr>
              <w:t>clause</w:t>
            </w:r>
            <w:r w:rsidRPr="005634C3">
              <w:rPr>
                <w:rStyle w:val="BodytextBold"/>
                <w:rFonts w:eastAsia="Franklin Gothic Heavy"/>
                <w:sz w:val="24"/>
                <w:szCs w:val="24"/>
              </w:rPr>
              <w:t xml:space="preserve"> 2 </w:t>
            </w:r>
            <w:r w:rsidR="003C164A">
              <w:rPr>
                <w:rStyle w:val="BodytextBold"/>
                <w:rFonts w:eastAsia="Franklin Gothic Heavy"/>
                <w:sz w:val="24"/>
                <w:szCs w:val="24"/>
              </w:rPr>
              <w:t>Article</w:t>
            </w:r>
            <w:r w:rsidRPr="005634C3">
              <w:rPr>
                <w:rStyle w:val="BodytextBold"/>
                <w:rFonts w:eastAsia="Franklin Gothic Heavy"/>
                <w:sz w:val="24"/>
                <w:szCs w:val="24"/>
              </w:rPr>
              <w:t xml:space="preserve"> 13. </w:t>
            </w:r>
            <w:r w:rsidR="003C164A" w:rsidRPr="003C164A">
              <w:rPr>
                <w:rFonts w:eastAsia="Franklin Gothic Heavy"/>
                <w:b/>
                <w:bCs/>
                <w:color w:val="000000"/>
                <w:sz w:val="24"/>
                <w:szCs w:val="24"/>
                <w:shd w:val="clear" w:color="auto" w:fill="FFFFFF"/>
                <w:lang w:val="vi-VN"/>
              </w:rPr>
              <w:t>General Meeting of Shareholders</w:t>
            </w:r>
            <w:r w:rsidRPr="005634C3">
              <w:rPr>
                <w:rStyle w:val="BodytextBold"/>
                <w:rFonts w:eastAsia="Franklin Gothic Heavy"/>
                <w:sz w:val="24"/>
                <w:szCs w:val="24"/>
              </w:rPr>
              <w:t>:</w:t>
            </w:r>
          </w:p>
          <w:p w:rsidR="00BF00A0" w:rsidRPr="005634C3" w:rsidRDefault="00F1413F" w:rsidP="00687B05">
            <w:pPr>
              <w:pStyle w:val="BodyText3"/>
              <w:numPr>
                <w:ilvl w:val="0"/>
                <w:numId w:val="5"/>
              </w:numPr>
              <w:shd w:val="clear" w:color="auto" w:fill="auto"/>
              <w:tabs>
                <w:tab w:val="left" w:pos="274"/>
              </w:tabs>
              <w:spacing w:after="0" w:line="355" w:lineRule="exact"/>
              <w:ind w:firstLine="0"/>
              <w:jc w:val="both"/>
              <w:rPr>
                <w:sz w:val="24"/>
                <w:szCs w:val="24"/>
              </w:rPr>
            </w:pPr>
            <w:r w:rsidRPr="002857A5">
              <w:rPr>
                <w:color w:val="000000"/>
                <w:sz w:val="24"/>
                <w:szCs w:val="24"/>
                <w:shd w:val="clear" w:color="auto" w:fill="FFFFFF"/>
                <w:lang w:val="vi-VN"/>
              </w:rPr>
              <w:t>General Meeting of Shareholders has the highest jurisdiction of the Company. General Meeting of Shareholders must hold an annual (01) meeting</w:t>
            </w:r>
            <w:r>
              <w:rPr>
                <w:rStyle w:val="BodytextBold"/>
                <w:rFonts w:eastAsia="Franklin Gothic Heavy"/>
                <w:sz w:val="24"/>
                <w:szCs w:val="24"/>
                <w:lang w:val="en-US"/>
              </w:rPr>
              <w:t xml:space="preserve"> either off line or on line.</w:t>
            </w:r>
            <w:r w:rsidRPr="002857A5">
              <w:rPr>
                <w:color w:val="000000"/>
                <w:sz w:val="24"/>
                <w:szCs w:val="24"/>
                <w:shd w:val="clear" w:color="auto" w:fill="FFFFFF"/>
                <w:lang w:val="vi-VN"/>
              </w:rPr>
              <w:t xml:space="preserve"> </w:t>
            </w:r>
            <w:r w:rsidR="002857A5" w:rsidRPr="002857A5">
              <w:rPr>
                <w:color w:val="000000"/>
                <w:sz w:val="24"/>
                <w:szCs w:val="24"/>
                <w:shd w:val="clear" w:color="auto" w:fill="FFFFFF"/>
                <w:lang w:val="vi-VN"/>
              </w:rPr>
              <w:t>General Meeting of Shareholders must hold an annual meeting within four (04) months from the end of the financial</w:t>
            </w:r>
            <w:r w:rsidR="008326BC">
              <w:rPr>
                <w:color w:val="000000"/>
                <w:sz w:val="24"/>
                <w:szCs w:val="24"/>
                <w:shd w:val="clear" w:color="auto" w:fill="FFFFFF"/>
              </w:rPr>
              <w:t xml:space="preserve"> year</w:t>
            </w:r>
            <w:r w:rsidR="00C901A4">
              <w:rPr>
                <w:color w:val="000000"/>
                <w:sz w:val="24"/>
                <w:szCs w:val="24"/>
                <w:shd w:val="clear" w:color="auto" w:fill="FFFFFF"/>
              </w:rPr>
              <w:t xml:space="preserve">. </w:t>
            </w:r>
            <w:r w:rsidR="00687B05">
              <w:rPr>
                <w:rStyle w:val="BodytextBold"/>
                <w:rFonts w:eastAsia="Franklin Gothic Heavy"/>
                <w:sz w:val="24"/>
                <w:szCs w:val="24"/>
                <w:lang w:val="en-US"/>
              </w:rPr>
              <w:t xml:space="preserve">The </w:t>
            </w:r>
            <w:r w:rsidR="00687B05" w:rsidRPr="002857A5">
              <w:rPr>
                <w:rStyle w:val="BodytextBold"/>
                <w:rFonts w:eastAsia="Franklin Gothic Heavy"/>
                <w:sz w:val="24"/>
                <w:szCs w:val="24"/>
              </w:rPr>
              <w:t>Board of Directors</w:t>
            </w:r>
            <w:r w:rsidR="00687B05">
              <w:rPr>
                <w:rStyle w:val="BodytextBold"/>
                <w:rFonts w:eastAsia="Franklin Gothic Heavy"/>
                <w:sz w:val="24"/>
                <w:szCs w:val="24"/>
                <w:lang w:val="en-US"/>
              </w:rPr>
              <w:t xml:space="preserve"> decides</w:t>
            </w:r>
            <w:r w:rsidR="00C901A4">
              <w:rPr>
                <w:rStyle w:val="BodytextBold"/>
                <w:rFonts w:eastAsia="Franklin Gothic Heavy"/>
                <w:sz w:val="24"/>
                <w:szCs w:val="24"/>
                <w:lang w:val="en-US"/>
              </w:rPr>
              <w:t xml:space="preserve"> to</w:t>
            </w:r>
            <w:r w:rsidR="00BF00A0" w:rsidRPr="005634C3">
              <w:rPr>
                <w:rStyle w:val="BodytextBold"/>
                <w:rFonts w:eastAsia="Franklin Gothic Heavy"/>
                <w:sz w:val="24"/>
                <w:szCs w:val="24"/>
              </w:rPr>
              <w:t xml:space="preserve"> </w:t>
            </w:r>
            <w:r w:rsidR="00C901A4" w:rsidRPr="002857A5">
              <w:rPr>
                <w:rStyle w:val="BodytextBold"/>
                <w:rFonts w:eastAsia="Franklin Gothic Heavy"/>
                <w:sz w:val="24"/>
                <w:szCs w:val="24"/>
              </w:rPr>
              <w:t>extend the schedule of the General Meeting of Shareholders</w:t>
            </w:r>
            <w:r w:rsidR="00BF00A0" w:rsidRPr="005634C3">
              <w:rPr>
                <w:rStyle w:val="BodytextBold"/>
                <w:rFonts w:eastAsia="Franklin Gothic Heavy"/>
                <w:sz w:val="24"/>
                <w:szCs w:val="24"/>
              </w:rPr>
              <w:t xml:space="preserve">, </w:t>
            </w:r>
            <w:r w:rsidR="00687B05" w:rsidRPr="00687B05">
              <w:rPr>
                <w:rStyle w:val="BodyText21"/>
                <w:sz w:val="24"/>
                <w:szCs w:val="24"/>
              </w:rPr>
              <w:t>but not exceeding six (06) months from the end of the financial.</w:t>
            </w:r>
          </w:p>
          <w:p w:rsidR="00C901A4" w:rsidRPr="00C901A4" w:rsidRDefault="00C901A4" w:rsidP="00BF00A0">
            <w:pPr>
              <w:pStyle w:val="BodyText3"/>
              <w:numPr>
                <w:ilvl w:val="0"/>
                <w:numId w:val="5"/>
              </w:numPr>
              <w:tabs>
                <w:tab w:val="left" w:pos="240"/>
              </w:tabs>
              <w:spacing w:after="0" w:line="355" w:lineRule="exact"/>
              <w:jc w:val="both"/>
              <w:rPr>
                <w:rStyle w:val="BodyText21"/>
                <w:lang w:val="en-US"/>
              </w:rPr>
            </w:pPr>
          </w:p>
          <w:p w:rsidR="00BF00A0" w:rsidRPr="00BF00A0" w:rsidRDefault="00687B05" w:rsidP="00BF00A0">
            <w:pPr>
              <w:pStyle w:val="BodyText3"/>
              <w:numPr>
                <w:ilvl w:val="0"/>
                <w:numId w:val="5"/>
              </w:numPr>
              <w:tabs>
                <w:tab w:val="left" w:pos="240"/>
              </w:tabs>
              <w:spacing w:after="0" w:line="355" w:lineRule="exact"/>
              <w:jc w:val="both"/>
              <w:rPr>
                <w:color w:val="000000"/>
                <w:shd w:val="clear" w:color="auto" w:fill="FFFFFF"/>
              </w:rPr>
            </w:pPr>
            <w:r>
              <w:rPr>
                <w:rStyle w:val="BodyText21"/>
                <w:sz w:val="24"/>
                <w:szCs w:val="24"/>
                <w:lang w:val="en-US"/>
              </w:rPr>
              <w:t xml:space="preserve">2. </w:t>
            </w:r>
            <w:r w:rsidR="00426A09" w:rsidRPr="00426A09">
              <w:rPr>
                <w:color w:val="000000"/>
                <w:sz w:val="24"/>
                <w:szCs w:val="24"/>
                <w:shd w:val="clear" w:color="auto" w:fill="FFFFFF"/>
                <w:lang w:val="en"/>
              </w:rPr>
              <w:t xml:space="preserve">The Board of Directors shall convene the Annual General Meeting of Shareholders and select the appropriate venue and </w:t>
            </w:r>
            <w:r w:rsidR="00426A09" w:rsidRPr="00426A09">
              <w:rPr>
                <w:b/>
                <w:color w:val="000000"/>
                <w:sz w:val="24"/>
                <w:szCs w:val="24"/>
                <w:shd w:val="clear" w:color="auto" w:fill="FFFFFF"/>
                <w:lang w:val="en"/>
              </w:rPr>
              <w:t>form</w:t>
            </w:r>
            <w:r w:rsidR="00BF00A0" w:rsidRPr="005634C3">
              <w:rPr>
                <w:rStyle w:val="BodyText21"/>
                <w:sz w:val="24"/>
                <w:szCs w:val="24"/>
              </w:rPr>
              <w:t xml:space="preserve">. </w:t>
            </w:r>
            <w:r w:rsidR="00426A09" w:rsidRPr="00426A09">
              <w:rPr>
                <w:color w:val="000000"/>
                <w:sz w:val="24"/>
                <w:szCs w:val="24"/>
                <w:shd w:val="clear" w:color="auto" w:fill="FFFFFF"/>
                <w:lang w:val="vi-VN"/>
              </w:rPr>
              <w:t xml:space="preserve">The Annual Shareholders’ Meeting decides on issues allowed by the Charter and the Law, especially will pass the financial statements of the year and make estimated budgets for the next fiscal year. The Company can invite representatives from the independent auditing company to attend the Annual General Meeting of Shareholders so as to explain related </w:t>
            </w:r>
            <w:r w:rsidR="00426A09" w:rsidRPr="00426A09">
              <w:rPr>
                <w:color w:val="000000"/>
                <w:sz w:val="24"/>
                <w:szCs w:val="24"/>
                <w:shd w:val="clear" w:color="auto" w:fill="FFFFFF"/>
                <w:lang w:val="vi-VN"/>
              </w:rPr>
              <w:lastRenderedPageBreak/>
              <w:t>contents.</w:t>
            </w:r>
          </w:p>
          <w:p w:rsidR="00BF00A0" w:rsidRPr="005634C3" w:rsidRDefault="00BF00A0" w:rsidP="00BF00A0">
            <w:pPr>
              <w:pStyle w:val="BodyText3"/>
              <w:numPr>
                <w:ilvl w:val="0"/>
                <w:numId w:val="5"/>
              </w:numPr>
              <w:tabs>
                <w:tab w:val="left" w:pos="240"/>
              </w:tabs>
              <w:spacing w:after="0" w:line="355" w:lineRule="exact"/>
              <w:jc w:val="both"/>
              <w:rPr>
                <w:sz w:val="24"/>
                <w:szCs w:val="24"/>
              </w:rPr>
            </w:pPr>
          </w:p>
        </w:tc>
        <w:tc>
          <w:tcPr>
            <w:tcW w:w="2830" w:type="dxa"/>
          </w:tcPr>
          <w:p w:rsidR="00BF00A0" w:rsidRPr="005634C3" w:rsidRDefault="00BF00A0" w:rsidP="00BF00A0">
            <w:pPr>
              <w:pStyle w:val="BodyText3"/>
              <w:shd w:val="clear" w:color="auto" w:fill="auto"/>
              <w:spacing w:after="0" w:line="355" w:lineRule="exact"/>
              <w:ind w:firstLine="0"/>
              <w:jc w:val="both"/>
              <w:rPr>
                <w:sz w:val="24"/>
                <w:szCs w:val="24"/>
              </w:rPr>
            </w:pPr>
            <w:r>
              <w:rPr>
                <w:rStyle w:val="BodyText21"/>
                <w:sz w:val="24"/>
                <w:szCs w:val="24"/>
              </w:rPr>
              <w:lastRenderedPageBreak/>
              <w:t xml:space="preserve">Amended in accordance with Enterprise law </w:t>
            </w:r>
            <w:r w:rsidRPr="005634C3">
              <w:rPr>
                <w:rStyle w:val="BodyText21"/>
                <w:sz w:val="24"/>
                <w:szCs w:val="24"/>
              </w:rPr>
              <w:t xml:space="preserve">2020 </w:t>
            </w:r>
            <w:r w:rsidR="00780AE5">
              <w:rPr>
                <w:rStyle w:val="BodyText21"/>
                <w:sz w:val="24"/>
                <w:szCs w:val="24"/>
              </w:rPr>
              <w:t>and</w:t>
            </w:r>
            <w:r w:rsidRPr="005634C3">
              <w:rPr>
                <w:rStyle w:val="BodyText21"/>
                <w:sz w:val="24"/>
                <w:szCs w:val="24"/>
              </w:rPr>
              <w:t xml:space="preserve"> </w:t>
            </w:r>
            <w:r>
              <w:rPr>
                <w:rStyle w:val="BodyText21"/>
                <w:sz w:val="24"/>
                <w:szCs w:val="24"/>
              </w:rPr>
              <w:t>Supplementing regulations related to General Meeting of Shareholders organized on line</w:t>
            </w:r>
          </w:p>
        </w:tc>
      </w:tr>
    </w:tbl>
    <w:p w:rsidR="00790827" w:rsidRPr="004768C3" w:rsidRDefault="00790827" w:rsidP="00677BC9">
      <w:pPr>
        <w:rPr>
          <w:lang w:val="en-US"/>
        </w:rPr>
      </w:pPr>
    </w:p>
    <w:tbl>
      <w:tblPr>
        <w:tblStyle w:val="TableGrid"/>
        <w:tblW w:w="0" w:type="auto"/>
        <w:tblLook w:val="04A0" w:firstRow="1" w:lastRow="0" w:firstColumn="1" w:lastColumn="0" w:noHBand="0" w:noVBand="1"/>
      </w:tblPr>
      <w:tblGrid>
        <w:gridCol w:w="596"/>
        <w:gridCol w:w="6102"/>
        <w:gridCol w:w="6026"/>
        <w:gridCol w:w="2830"/>
      </w:tblGrid>
      <w:tr w:rsidR="009525F4" w:rsidTr="00050EE9">
        <w:tc>
          <w:tcPr>
            <w:tcW w:w="0" w:type="auto"/>
          </w:tcPr>
          <w:p w:rsidR="00BF00A0" w:rsidRDefault="00BF00A0" w:rsidP="009525F4">
            <w:pPr>
              <w:pStyle w:val="BodyText3"/>
              <w:shd w:val="clear" w:color="auto" w:fill="auto"/>
              <w:spacing w:after="0" w:line="210" w:lineRule="exact"/>
              <w:ind w:left="200" w:firstLine="0"/>
              <w:jc w:val="left"/>
              <w:rPr>
                <w:rStyle w:val="BodyText21"/>
                <w:sz w:val="24"/>
                <w:szCs w:val="24"/>
                <w:lang w:val="en-US"/>
              </w:rPr>
            </w:pPr>
          </w:p>
          <w:p w:rsidR="00BF00A0" w:rsidRDefault="00BF00A0" w:rsidP="009525F4">
            <w:pPr>
              <w:pStyle w:val="BodyText3"/>
              <w:shd w:val="clear" w:color="auto" w:fill="auto"/>
              <w:spacing w:after="0" w:line="210" w:lineRule="exact"/>
              <w:ind w:left="200" w:firstLine="0"/>
              <w:jc w:val="left"/>
              <w:rPr>
                <w:rStyle w:val="BodyText21"/>
                <w:sz w:val="24"/>
                <w:szCs w:val="24"/>
                <w:lang w:val="en-US"/>
              </w:rPr>
            </w:pPr>
          </w:p>
          <w:p w:rsidR="009525F4" w:rsidRPr="005634C3" w:rsidRDefault="009525F4" w:rsidP="009525F4">
            <w:pPr>
              <w:pStyle w:val="BodyText3"/>
              <w:shd w:val="clear" w:color="auto" w:fill="auto"/>
              <w:spacing w:after="0" w:line="210" w:lineRule="exact"/>
              <w:ind w:left="200" w:firstLine="0"/>
              <w:jc w:val="left"/>
              <w:rPr>
                <w:sz w:val="24"/>
                <w:szCs w:val="24"/>
              </w:rPr>
            </w:pPr>
            <w:r w:rsidRPr="005634C3">
              <w:rPr>
                <w:rStyle w:val="BodyText21"/>
                <w:sz w:val="24"/>
                <w:szCs w:val="24"/>
              </w:rPr>
              <w:t>7.</w:t>
            </w:r>
          </w:p>
        </w:tc>
        <w:tc>
          <w:tcPr>
            <w:tcW w:w="0" w:type="auto"/>
          </w:tcPr>
          <w:p w:rsidR="009525F4" w:rsidRPr="00426A09" w:rsidRDefault="0015270A" w:rsidP="00426A09">
            <w:pPr>
              <w:pStyle w:val="BodyText3"/>
              <w:shd w:val="clear" w:color="auto" w:fill="auto"/>
              <w:spacing w:after="0" w:line="355" w:lineRule="exact"/>
              <w:ind w:firstLine="0"/>
              <w:jc w:val="left"/>
              <w:rPr>
                <w:sz w:val="24"/>
                <w:szCs w:val="24"/>
                <w:u w:val="single"/>
              </w:rPr>
            </w:pPr>
            <w:r w:rsidRPr="00426A09">
              <w:rPr>
                <w:rStyle w:val="BodytextBold"/>
                <w:rFonts w:eastAsia="Franklin Gothic Heavy"/>
                <w:sz w:val="24"/>
                <w:szCs w:val="24"/>
                <w:u w:val="single"/>
              </w:rPr>
              <w:t>Amending clause</w:t>
            </w:r>
            <w:r w:rsidR="009525F4" w:rsidRPr="00426A09">
              <w:rPr>
                <w:rStyle w:val="BodytextBold"/>
                <w:rFonts w:eastAsia="Franklin Gothic Heavy"/>
                <w:sz w:val="24"/>
                <w:szCs w:val="24"/>
                <w:u w:val="single"/>
              </w:rPr>
              <w:t xml:space="preserve"> 1, </w:t>
            </w:r>
            <w:r w:rsidRPr="00426A09">
              <w:rPr>
                <w:rStyle w:val="BodytextBold"/>
                <w:rFonts w:eastAsia="Franklin Gothic Heavy"/>
                <w:sz w:val="24"/>
                <w:szCs w:val="24"/>
                <w:u w:val="single"/>
              </w:rPr>
              <w:t>clause</w:t>
            </w:r>
            <w:r w:rsidR="009525F4" w:rsidRPr="00426A09">
              <w:rPr>
                <w:rStyle w:val="BodytextBold"/>
                <w:rFonts w:eastAsia="Franklin Gothic Heavy"/>
                <w:sz w:val="24"/>
                <w:szCs w:val="24"/>
                <w:u w:val="single"/>
              </w:rPr>
              <w:t xml:space="preserve"> 2 </w:t>
            </w:r>
            <w:r w:rsidRPr="00426A09">
              <w:rPr>
                <w:rStyle w:val="BodytextBold"/>
                <w:rFonts w:eastAsia="Franklin Gothic Heavy"/>
                <w:sz w:val="24"/>
                <w:szCs w:val="24"/>
                <w:u w:val="single"/>
              </w:rPr>
              <w:t>Article</w:t>
            </w:r>
            <w:r w:rsidR="009525F4" w:rsidRPr="00426A09">
              <w:rPr>
                <w:rStyle w:val="BodytextBold"/>
                <w:rFonts w:eastAsia="Franklin Gothic Heavy"/>
                <w:sz w:val="24"/>
                <w:szCs w:val="24"/>
                <w:u w:val="single"/>
              </w:rPr>
              <w:t xml:space="preserve"> 15. </w:t>
            </w:r>
            <w:r w:rsidR="00426A09" w:rsidRPr="00426A09">
              <w:rPr>
                <w:rStyle w:val="BodytextBold"/>
                <w:rFonts w:eastAsia="Franklin Gothic Heavy"/>
                <w:sz w:val="24"/>
                <w:szCs w:val="24"/>
                <w:u w:val="single"/>
              </w:rPr>
              <w:t>Authorized representatives</w:t>
            </w:r>
            <w:r w:rsidR="009525F4" w:rsidRPr="00426A09">
              <w:rPr>
                <w:rStyle w:val="BodytextBold"/>
                <w:rFonts w:eastAsia="Franklin Gothic Heavy"/>
                <w:sz w:val="24"/>
                <w:szCs w:val="24"/>
                <w:u w:val="single"/>
              </w:rPr>
              <w:t>:</w:t>
            </w:r>
          </w:p>
          <w:p w:rsidR="009525F4" w:rsidRPr="005B74F3" w:rsidRDefault="0009040B" w:rsidP="0009040B">
            <w:pPr>
              <w:pStyle w:val="BodyText3"/>
              <w:numPr>
                <w:ilvl w:val="0"/>
                <w:numId w:val="6"/>
              </w:numPr>
              <w:shd w:val="clear" w:color="auto" w:fill="auto"/>
              <w:tabs>
                <w:tab w:val="left" w:pos="278"/>
              </w:tabs>
              <w:spacing w:after="0" w:line="355" w:lineRule="exact"/>
              <w:ind w:firstLine="0"/>
              <w:jc w:val="both"/>
              <w:rPr>
                <w:sz w:val="24"/>
                <w:szCs w:val="24"/>
              </w:rPr>
            </w:pPr>
            <w:r w:rsidRPr="0009040B">
              <w:rPr>
                <w:rStyle w:val="BodyText21"/>
                <w:sz w:val="24"/>
                <w:szCs w:val="24"/>
              </w:rPr>
              <w:t>Shareholders who have the right to participate in Shareholders’ Meetings in accordance with the Law can participate in the meeting directly or delegate Proxy</w:t>
            </w:r>
            <w:r w:rsidR="009525F4" w:rsidRPr="005634C3">
              <w:rPr>
                <w:rStyle w:val="BodyText21"/>
                <w:sz w:val="24"/>
                <w:szCs w:val="24"/>
              </w:rPr>
              <w:t xml:space="preserve">. </w:t>
            </w:r>
            <w:r w:rsidR="005F5FAE" w:rsidRPr="005F5FAE">
              <w:rPr>
                <w:color w:val="000000"/>
                <w:sz w:val="24"/>
                <w:szCs w:val="24"/>
                <w:shd w:val="clear" w:color="auto" w:fill="FFFFFF"/>
                <w:lang w:val="vi-VN"/>
              </w:rPr>
              <w:t>In the case there is more than one Proxy to be appointed then it is necessary to specify number of share and number of votes of each Proxy. Proxy does not need to be a Shareholder.</w:t>
            </w:r>
          </w:p>
          <w:p w:rsidR="005B74F3" w:rsidRPr="005634C3" w:rsidRDefault="005B74F3" w:rsidP="005B74F3">
            <w:pPr>
              <w:pStyle w:val="BodyText3"/>
              <w:shd w:val="clear" w:color="auto" w:fill="auto"/>
              <w:tabs>
                <w:tab w:val="left" w:pos="278"/>
              </w:tabs>
              <w:spacing w:after="0" w:line="355" w:lineRule="exact"/>
              <w:ind w:firstLine="0"/>
              <w:jc w:val="both"/>
              <w:rPr>
                <w:sz w:val="24"/>
                <w:szCs w:val="24"/>
              </w:rPr>
            </w:pPr>
          </w:p>
          <w:p w:rsidR="00017D3D" w:rsidRPr="00017D3D" w:rsidRDefault="005B74F3" w:rsidP="00017D3D">
            <w:pPr>
              <w:pStyle w:val="BodyText3"/>
              <w:numPr>
                <w:ilvl w:val="0"/>
                <w:numId w:val="6"/>
              </w:numPr>
              <w:shd w:val="clear" w:color="auto" w:fill="auto"/>
              <w:tabs>
                <w:tab w:val="left" w:pos="-20"/>
              </w:tabs>
              <w:spacing w:after="0" w:line="355" w:lineRule="exact"/>
              <w:ind w:hanging="380"/>
              <w:jc w:val="both"/>
              <w:rPr>
                <w:rStyle w:val="BodyText21"/>
                <w:color w:val="auto"/>
                <w:sz w:val="24"/>
                <w:szCs w:val="24"/>
                <w:shd w:val="clear" w:color="auto" w:fill="auto"/>
                <w:lang w:val="en-US"/>
              </w:rPr>
            </w:pPr>
            <w:r>
              <w:rPr>
                <w:rStyle w:val="BodyText21"/>
                <w:sz w:val="24"/>
                <w:szCs w:val="24"/>
                <w:lang w:val="en-US"/>
              </w:rPr>
              <w:t>2.</w:t>
            </w:r>
            <w:r w:rsidR="003C2D5B">
              <w:rPr>
                <w:rStyle w:val="BodyText21"/>
                <w:sz w:val="24"/>
                <w:szCs w:val="24"/>
                <w:lang w:val="en-US"/>
              </w:rPr>
              <w:t xml:space="preserve"> </w:t>
            </w:r>
            <w:r w:rsidR="00017D3D" w:rsidRPr="00017D3D">
              <w:rPr>
                <w:rStyle w:val="BodyText21"/>
                <w:sz w:val="24"/>
                <w:szCs w:val="24"/>
              </w:rPr>
              <w:t>A document to appoint the Proxy must be made in writing in the common form or another form which is accepted by the Board of Directors and must have signature as follows:</w:t>
            </w:r>
          </w:p>
          <w:p w:rsidR="003C2D5B" w:rsidRPr="0069377D" w:rsidRDefault="003C2D5B" w:rsidP="003C2D5B">
            <w:pPr>
              <w:pStyle w:val="BodyText3"/>
              <w:shd w:val="clear" w:color="auto" w:fill="auto"/>
              <w:spacing w:after="0" w:line="355" w:lineRule="exact"/>
              <w:ind w:firstLine="0"/>
              <w:jc w:val="both"/>
              <w:rPr>
                <w:color w:val="000000"/>
                <w:sz w:val="24"/>
                <w:szCs w:val="24"/>
                <w:shd w:val="clear" w:color="auto" w:fill="FFFFFF"/>
              </w:rPr>
            </w:pPr>
            <w:r w:rsidRPr="00A263C7">
              <w:rPr>
                <w:color w:val="000000" w:themeColor="text1"/>
              </w:rPr>
              <w:t>a</w:t>
            </w:r>
            <w:r w:rsidRPr="0069377D">
              <w:rPr>
                <w:color w:val="000000"/>
                <w:sz w:val="24"/>
                <w:szCs w:val="24"/>
                <w:shd w:val="clear" w:color="auto" w:fill="FFFFFF"/>
              </w:rPr>
              <w:t>. for individuals, the authorization document must be signed by the proxy grantor and the individual; the representative of the organization authorized to attend the meeting;</w:t>
            </w:r>
          </w:p>
          <w:p w:rsidR="003C2D5B" w:rsidRPr="0069377D" w:rsidRDefault="003C2D5B" w:rsidP="003C2D5B">
            <w:pPr>
              <w:pStyle w:val="BodyText3"/>
              <w:shd w:val="clear" w:color="auto" w:fill="auto"/>
              <w:spacing w:after="0" w:line="355" w:lineRule="exact"/>
              <w:ind w:firstLine="0"/>
              <w:jc w:val="both"/>
              <w:rPr>
                <w:color w:val="000000"/>
                <w:sz w:val="24"/>
                <w:szCs w:val="24"/>
                <w:shd w:val="clear" w:color="auto" w:fill="FFFFFF"/>
              </w:rPr>
            </w:pPr>
            <w:r w:rsidRPr="0069377D">
              <w:rPr>
                <w:color w:val="000000"/>
                <w:sz w:val="24"/>
                <w:szCs w:val="24"/>
                <w:shd w:val="clear" w:color="auto" w:fill="FFFFFF"/>
              </w:rPr>
              <w:t xml:space="preserve">b. In case that the organizational shareholder is the authorizing person, the authorization letter must be signed by the authorized representative, the legal representative of the organizational shareholder and the individual, the legal representative of the shareholder authorized to attend the meeting; </w:t>
            </w:r>
          </w:p>
          <w:p w:rsidR="003C2D5B" w:rsidRPr="0069377D" w:rsidRDefault="003C2D5B" w:rsidP="003C2D5B">
            <w:pPr>
              <w:pStyle w:val="BodyText3"/>
              <w:shd w:val="clear" w:color="auto" w:fill="auto"/>
              <w:spacing w:after="0" w:line="355" w:lineRule="exact"/>
              <w:ind w:firstLine="0"/>
              <w:jc w:val="both"/>
              <w:rPr>
                <w:color w:val="000000"/>
                <w:sz w:val="24"/>
                <w:szCs w:val="24"/>
                <w:shd w:val="clear" w:color="auto" w:fill="FFFFFF"/>
              </w:rPr>
            </w:pPr>
            <w:r w:rsidRPr="0069377D">
              <w:rPr>
                <w:color w:val="000000"/>
                <w:sz w:val="24"/>
                <w:szCs w:val="24"/>
                <w:shd w:val="clear" w:color="auto" w:fill="FFFFFF"/>
              </w:rPr>
              <w:t>c. In other cases, the authorization letter must be signed by the legal representative of the shareholder and the person authorized to attend the meeting;</w:t>
            </w:r>
          </w:p>
          <w:p w:rsidR="003C2D5B" w:rsidRPr="0069377D" w:rsidRDefault="003C2D5B" w:rsidP="003C2D5B">
            <w:pPr>
              <w:pStyle w:val="BodyText3"/>
              <w:shd w:val="clear" w:color="auto" w:fill="auto"/>
              <w:spacing w:after="0" w:line="355" w:lineRule="exact"/>
              <w:ind w:firstLine="0"/>
              <w:jc w:val="both"/>
              <w:rPr>
                <w:color w:val="000000"/>
                <w:sz w:val="24"/>
                <w:szCs w:val="24"/>
                <w:shd w:val="clear" w:color="auto" w:fill="FFFFFF"/>
              </w:rPr>
            </w:pPr>
            <w:r w:rsidRPr="0069377D">
              <w:rPr>
                <w:color w:val="000000"/>
                <w:sz w:val="24"/>
                <w:szCs w:val="24"/>
                <w:shd w:val="clear" w:color="auto" w:fill="FFFFFF"/>
              </w:rPr>
              <w:t xml:space="preserve">Any Proxy must submit his written authorization prior to </w:t>
            </w:r>
            <w:r w:rsidRPr="0069377D">
              <w:rPr>
                <w:color w:val="000000"/>
                <w:sz w:val="24"/>
                <w:szCs w:val="24"/>
                <w:shd w:val="clear" w:color="auto" w:fill="FFFFFF"/>
              </w:rPr>
              <w:lastRenderedPageBreak/>
              <w:t>entering the meeting room</w:t>
            </w:r>
          </w:p>
          <w:p w:rsidR="009525F4" w:rsidRPr="005634C3" w:rsidRDefault="009525F4" w:rsidP="005F5FAE">
            <w:pPr>
              <w:pStyle w:val="BodyText3"/>
              <w:shd w:val="clear" w:color="auto" w:fill="auto"/>
              <w:spacing w:after="0" w:line="355" w:lineRule="exact"/>
              <w:ind w:firstLine="0"/>
              <w:jc w:val="both"/>
              <w:rPr>
                <w:sz w:val="24"/>
                <w:szCs w:val="24"/>
              </w:rPr>
            </w:pPr>
          </w:p>
        </w:tc>
        <w:tc>
          <w:tcPr>
            <w:tcW w:w="6026" w:type="dxa"/>
          </w:tcPr>
          <w:p w:rsidR="009525F4" w:rsidRPr="00426A09" w:rsidRDefault="0015270A" w:rsidP="00426A09">
            <w:pPr>
              <w:pStyle w:val="BodyText3"/>
              <w:shd w:val="clear" w:color="auto" w:fill="auto"/>
              <w:spacing w:after="0" w:line="355" w:lineRule="exact"/>
              <w:ind w:firstLine="0"/>
              <w:jc w:val="left"/>
              <w:rPr>
                <w:sz w:val="24"/>
                <w:szCs w:val="24"/>
                <w:u w:val="single"/>
              </w:rPr>
            </w:pPr>
            <w:r w:rsidRPr="00426A09">
              <w:rPr>
                <w:rStyle w:val="BodytextBold"/>
                <w:rFonts w:eastAsia="Franklin Gothic Heavy"/>
                <w:sz w:val="24"/>
                <w:szCs w:val="24"/>
                <w:u w:val="single"/>
              </w:rPr>
              <w:lastRenderedPageBreak/>
              <w:t>Clause</w:t>
            </w:r>
            <w:r w:rsidR="009525F4" w:rsidRPr="00426A09">
              <w:rPr>
                <w:rStyle w:val="BodytextBold"/>
                <w:rFonts w:eastAsia="Franklin Gothic Heavy"/>
                <w:sz w:val="24"/>
                <w:szCs w:val="24"/>
                <w:u w:val="single"/>
              </w:rPr>
              <w:t xml:space="preserve"> 1, </w:t>
            </w:r>
            <w:r w:rsidRPr="00426A09">
              <w:rPr>
                <w:rStyle w:val="BodytextBold"/>
                <w:rFonts w:eastAsia="Franklin Gothic Heavy"/>
                <w:sz w:val="24"/>
                <w:szCs w:val="24"/>
                <w:u w:val="single"/>
              </w:rPr>
              <w:t>clause</w:t>
            </w:r>
            <w:r w:rsidR="009525F4" w:rsidRPr="00426A09">
              <w:rPr>
                <w:rStyle w:val="BodytextBold"/>
                <w:rFonts w:eastAsia="Franklin Gothic Heavy"/>
                <w:sz w:val="24"/>
                <w:szCs w:val="24"/>
                <w:u w:val="single"/>
              </w:rPr>
              <w:t xml:space="preserve"> 2 </w:t>
            </w:r>
            <w:r w:rsidRPr="00426A09">
              <w:rPr>
                <w:rStyle w:val="BodytextBold"/>
                <w:rFonts w:eastAsia="Franklin Gothic Heavy"/>
                <w:sz w:val="24"/>
                <w:szCs w:val="24"/>
                <w:u w:val="single"/>
              </w:rPr>
              <w:t>Article</w:t>
            </w:r>
            <w:r w:rsidR="009525F4" w:rsidRPr="00426A09">
              <w:rPr>
                <w:rStyle w:val="BodytextBold"/>
                <w:rFonts w:eastAsia="Franklin Gothic Heavy"/>
                <w:sz w:val="24"/>
                <w:szCs w:val="24"/>
                <w:u w:val="single"/>
              </w:rPr>
              <w:t xml:space="preserve"> 15. </w:t>
            </w:r>
            <w:r w:rsidR="00426A09" w:rsidRPr="00426A09">
              <w:rPr>
                <w:rStyle w:val="BodytextBold"/>
                <w:rFonts w:eastAsia="Franklin Gothic Heavy"/>
                <w:sz w:val="24"/>
                <w:szCs w:val="24"/>
                <w:u w:val="single"/>
              </w:rPr>
              <w:t>Authorized representatives</w:t>
            </w:r>
            <w:r w:rsidR="009525F4" w:rsidRPr="00426A09">
              <w:rPr>
                <w:rStyle w:val="BodytextBold"/>
                <w:rFonts w:eastAsia="Franklin Gothic Heavy"/>
                <w:sz w:val="24"/>
                <w:szCs w:val="24"/>
                <w:u w:val="single"/>
              </w:rPr>
              <w:t>:</w:t>
            </w:r>
          </w:p>
          <w:p w:rsidR="003C2D5B" w:rsidRDefault="0009040B" w:rsidP="003C2D5B">
            <w:pPr>
              <w:pStyle w:val="BodyText3"/>
              <w:numPr>
                <w:ilvl w:val="0"/>
                <w:numId w:val="8"/>
              </w:numPr>
              <w:shd w:val="clear" w:color="auto" w:fill="auto"/>
              <w:tabs>
                <w:tab w:val="left" w:pos="254"/>
              </w:tabs>
              <w:spacing w:after="0" w:line="355" w:lineRule="exact"/>
              <w:ind w:firstLine="0"/>
              <w:jc w:val="both"/>
              <w:rPr>
                <w:sz w:val="24"/>
                <w:szCs w:val="24"/>
              </w:rPr>
            </w:pPr>
            <w:r w:rsidRPr="0009040B">
              <w:rPr>
                <w:rStyle w:val="BodyText21"/>
                <w:sz w:val="24"/>
                <w:szCs w:val="24"/>
              </w:rPr>
              <w:t>Shareholders who have the right to participate in Shareholders’ Meetings in accordance with the Law can participate in the meeting directly or delegate Proxy</w:t>
            </w:r>
            <w:r>
              <w:rPr>
                <w:rStyle w:val="BodyText21"/>
                <w:sz w:val="24"/>
                <w:szCs w:val="24"/>
                <w:lang w:val="en-US"/>
              </w:rPr>
              <w:t xml:space="preserve"> </w:t>
            </w:r>
            <w:r>
              <w:rPr>
                <w:rStyle w:val="BodytextBold"/>
                <w:rFonts w:eastAsia="Franklin Gothic Heavy"/>
                <w:sz w:val="24"/>
                <w:szCs w:val="24"/>
                <w:lang w:val="en-US"/>
              </w:rPr>
              <w:t>at either online or offline meetings</w:t>
            </w:r>
            <w:r w:rsidR="009525F4" w:rsidRPr="005634C3">
              <w:rPr>
                <w:rStyle w:val="BodytextBold"/>
                <w:rFonts w:eastAsia="Franklin Gothic Heavy"/>
                <w:sz w:val="24"/>
                <w:szCs w:val="24"/>
              </w:rPr>
              <w:t xml:space="preserve">. </w:t>
            </w:r>
            <w:r w:rsidR="005F5FAE" w:rsidRPr="005F5FAE">
              <w:rPr>
                <w:color w:val="000000"/>
                <w:sz w:val="24"/>
                <w:szCs w:val="24"/>
                <w:shd w:val="clear" w:color="auto" w:fill="FFFFFF"/>
                <w:lang w:val="vi-VN"/>
              </w:rPr>
              <w:t>In the case there is more than one Proxy to be appointed then it is necessary to specify number of share and number of votes of each Proxy. Proxy does not need to be a Shareholder.</w:t>
            </w:r>
          </w:p>
          <w:p w:rsidR="003C2D5B" w:rsidRPr="00017D3D" w:rsidRDefault="003C2D5B" w:rsidP="003C2D5B">
            <w:pPr>
              <w:pStyle w:val="BodyText3"/>
              <w:numPr>
                <w:ilvl w:val="0"/>
                <w:numId w:val="8"/>
              </w:numPr>
              <w:shd w:val="clear" w:color="auto" w:fill="auto"/>
              <w:tabs>
                <w:tab w:val="left" w:pos="-20"/>
              </w:tabs>
              <w:spacing w:after="0" w:line="355" w:lineRule="exact"/>
              <w:ind w:hanging="380"/>
              <w:jc w:val="both"/>
              <w:rPr>
                <w:rStyle w:val="BodyText21"/>
                <w:color w:val="auto"/>
                <w:sz w:val="24"/>
                <w:szCs w:val="24"/>
                <w:shd w:val="clear" w:color="auto" w:fill="auto"/>
                <w:lang w:val="en-US"/>
              </w:rPr>
            </w:pPr>
            <w:r>
              <w:rPr>
                <w:rStyle w:val="BodyText21"/>
                <w:sz w:val="24"/>
                <w:szCs w:val="24"/>
                <w:lang w:val="en-US"/>
              </w:rPr>
              <w:t xml:space="preserve">2. </w:t>
            </w:r>
            <w:r w:rsidRPr="00017D3D">
              <w:rPr>
                <w:rStyle w:val="BodyText21"/>
                <w:sz w:val="24"/>
                <w:szCs w:val="24"/>
              </w:rPr>
              <w:t>A document to appoint the Proxy must be made in writing in the common form or another form which is accepted by the Board of Directors and must have signature as follows:</w:t>
            </w:r>
          </w:p>
          <w:p w:rsidR="003C2D5B" w:rsidRPr="0069377D" w:rsidRDefault="003C2D5B" w:rsidP="003C2D5B">
            <w:pPr>
              <w:pStyle w:val="BodyText3"/>
              <w:shd w:val="clear" w:color="auto" w:fill="auto"/>
              <w:spacing w:after="0" w:line="355" w:lineRule="exact"/>
              <w:ind w:firstLine="0"/>
              <w:jc w:val="both"/>
              <w:rPr>
                <w:color w:val="000000"/>
                <w:sz w:val="24"/>
                <w:szCs w:val="24"/>
                <w:shd w:val="clear" w:color="auto" w:fill="FFFFFF"/>
              </w:rPr>
            </w:pPr>
            <w:r w:rsidRPr="00A263C7">
              <w:rPr>
                <w:color w:val="000000" w:themeColor="text1"/>
              </w:rPr>
              <w:t>a</w:t>
            </w:r>
            <w:r w:rsidRPr="0069377D">
              <w:rPr>
                <w:color w:val="000000"/>
                <w:sz w:val="24"/>
                <w:szCs w:val="24"/>
                <w:shd w:val="clear" w:color="auto" w:fill="FFFFFF"/>
              </w:rPr>
              <w:t>. for individuals, the authorization document must be signed by the proxy grantor and the individual; the representative of the organization authorized to attend the meeting;</w:t>
            </w:r>
          </w:p>
          <w:p w:rsidR="003C2D5B" w:rsidRPr="0069377D" w:rsidRDefault="003C2D5B" w:rsidP="003C2D5B">
            <w:pPr>
              <w:pStyle w:val="BodyText3"/>
              <w:shd w:val="clear" w:color="auto" w:fill="auto"/>
              <w:spacing w:after="0" w:line="355" w:lineRule="exact"/>
              <w:ind w:firstLine="0"/>
              <w:jc w:val="both"/>
              <w:rPr>
                <w:color w:val="000000"/>
                <w:sz w:val="24"/>
                <w:szCs w:val="24"/>
                <w:shd w:val="clear" w:color="auto" w:fill="FFFFFF"/>
              </w:rPr>
            </w:pPr>
            <w:r w:rsidRPr="0069377D">
              <w:rPr>
                <w:color w:val="000000"/>
                <w:sz w:val="24"/>
                <w:szCs w:val="24"/>
                <w:shd w:val="clear" w:color="auto" w:fill="FFFFFF"/>
              </w:rPr>
              <w:t xml:space="preserve">b. In case that the organizational shareholder is the authorizing person, the authorization letter must be signed by the authorized representative, the legal representative of the organizational shareholder and the individual, the legal representative of the shareholder authorized to attend the meeting; </w:t>
            </w:r>
          </w:p>
          <w:p w:rsidR="003C2D5B" w:rsidRPr="0069377D" w:rsidRDefault="003C2D5B" w:rsidP="003C2D5B">
            <w:pPr>
              <w:pStyle w:val="BodyText3"/>
              <w:shd w:val="clear" w:color="auto" w:fill="auto"/>
              <w:spacing w:after="0" w:line="355" w:lineRule="exact"/>
              <w:ind w:firstLine="0"/>
              <w:jc w:val="both"/>
              <w:rPr>
                <w:color w:val="000000"/>
                <w:sz w:val="24"/>
                <w:szCs w:val="24"/>
                <w:shd w:val="clear" w:color="auto" w:fill="FFFFFF"/>
              </w:rPr>
            </w:pPr>
            <w:r w:rsidRPr="0069377D">
              <w:rPr>
                <w:color w:val="000000"/>
                <w:sz w:val="24"/>
                <w:szCs w:val="24"/>
                <w:shd w:val="clear" w:color="auto" w:fill="FFFFFF"/>
              </w:rPr>
              <w:t>c. In other cases, the authorization letter must be signed by the legal representative of the shareholder and the person authorized to attend the meeting;</w:t>
            </w:r>
          </w:p>
          <w:p w:rsidR="009525F4" w:rsidRPr="007C0539" w:rsidRDefault="003C2D5B" w:rsidP="007C0539">
            <w:pPr>
              <w:pStyle w:val="BodyText3"/>
              <w:shd w:val="clear" w:color="auto" w:fill="auto"/>
              <w:spacing w:after="0" w:line="355" w:lineRule="exact"/>
              <w:ind w:firstLine="0"/>
              <w:jc w:val="both"/>
              <w:rPr>
                <w:sz w:val="24"/>
                <w:szCs w:val="24"/>
              </w:rPr>
            </w:pPr>
            <w:r w:rsidRPr="0069377D">
              <w:rPr>
                <w:color w:val="000000"/>
                <w:sz w:val="24"/>
                <w:szCs w:val="24"/>
                <w:shd w:val="clear" w:color="auto" w:fill="FFFFFF"/>
              </w:rPr>
              <w:lastRenderedPageBreak/>
              <w:t>Any Proxy must submit his written authorization prior to entering the meeting room</w:t>
            </w:r>
            <w:r>
              <w:rPr>
                <w:color w:val="000000"/>
                <w:sz w:val="24"/>
                <w:szCs w:val="24"/>
                <w:shd w:val="clear" w:color="auto" w:fill="FFFFFF"/>
              </w:rPr>
              <w:t xml:space="preserve"> </w:t>
            </w:r>
            <w:r w:rsidR="007C0539">
              <w:rPr>
                <w:rStyle w:val="BodytextBold"/>
                <w:rFonts w:eastAsia="Franklin Gothic Heavy"/>
                <w:sz w:val="24"/>
                <w:szCs w:val="24"/>
                <w:lang w:val="en-US"/>
              </w:rPr>
              <w:t xml:space="preserve">in case of offline </w:t>
            </w:r>
            <w:r w:rsidR="007C0539" w:rsidRPr="007C0539">
              <w:rPr>
                <w:rFonts w:eastAsia="Franklin Gothic Heavy"/>
                <w:b/>
                <w:bCs/>
                <w:color w:val="000000"/>
                <w:sz w:val="24"/>
                <w:szCs w:val="24"/>
                <w:shd w:val="clear" w:color="auto" w:fill="FFFFFF"/>
                <w:lang w:val="en"/>
              </w:rPr>
              <w:t>meeting or</w:t>
            </w:r>
            <w:r w:rsidR="00C813A5" w:rsidRPr="007C0539">
              <w:rPr>
                <w:rFonts w:eastAsia="Franklin Gothic Heavy"/>
                <w:b/>
                <w:bCs/>
                <w:color w:val="000000"/>
                <w:sz w:val="24"/>
                <w:szCs w:val="24"/>
                <w:shd w:val="clear" w:color="auto" w:fill="FFFFFF"/>
                <w:lang w:val="en"/>
              </w:rPr>
              <w:t xml:space="preserve"> notify the Company in advance within 01 working day for an online meeting.</w:t>
            </w:r>
          </w:p>
        </w:tc>
        <w:tc>
          <w:tcPr>
            <w:tcW w:w="2830" w:type="dxa"/>
          </w:tcPr>
          <w:p w:rsidR="009525F4" w:rsidRPr="005634C3" w:rsidRDefault="00CA3A2F" w:rsidP="009525F4">
            <w:pPr>
              <w:pStyle w:val="BodyText3"/>
              <w:shd w:val="clear" w:color="auto" w:fill="auto"/>
              <w:spacing w:after="0" w:line="355" w:lineRule="exact"/>
              <w:ind w:firstLine="0"/>
              <w:jc w:val="both"/>
              <w:rPr>
                <w:sz w:val="24"/>
                <w:szCs w:val="24"/>
              </w:rPr>
            </w:pPr>
            <w:r>
              <w:rPr>
                <w:rStyle w:val="BodyText21"/>
                <w:sz w:val="24"/>
                <w:szCs w:val="24"/>
              </w:rPr>
              <w:lastRenderedPageBreak/>
              <w:t>Supplementing regulations related to General Meeting of Shareholders organized on line</w:t>
            </w:r>
          </w:p>
        </w:tc>
      </w:tr>
    </w:tbl>
    <w:p w:rsidR="00677BC9" w:rsidRPr="005634C3" w:rsidRDefault="00677BC9" w:rsidP="00677BC9"/>
    <w:tbl>
      <w:tblPr>
        <w:tblStyle w:val="TableGrid"/>
        <w:tblW w:w="0" w:type="auto"/>
        <w:tblLook w:val="04A0" w:firstRow="1" w:lastRow="0" w:firstColumn="1" w:lastColumn="0" w:noHBand="0" w:noVBand="1"/>
      </w:tblPr>
      <w:tblGrid>
        <w:gridCol w:w="616"/>
        <w:gridCol w:w="6248"/>
        <w:gridCol w:w="6427"/>
        <w:gridCol w:w="2263"/>
      </w:tblGrid>
      <w:tr w:rsidR="003D4167" w:rsidTr="00876311">
        <w:tc>
          <w:tcPr>
            <w:tcW w:w="0" w:type="auto"/>
          </w:tcPr>
          <w:p w:rsidR="003D4167" w:rsidRPr="005634C3" w:rsidRDefault="003D4167" w:rsidP="003D4167">
            <w:pPr>
              <w:pStyle w:val="BodyText3"/>
              <w:shd w:val="clear" w:color="auto" w:fill="auto"/>
              <w:spacing w:after="0" w:line="210" w:lineRule="exact"/>
              <w:ind w:left="220" w:firstLine="0"/>
              <w:jc w:val="left"/>
              <w:rPr>
                <w:sz w:val="24"/>
                <w:szCs w:val="24"/>
              </w:rPr>
            </w:pPr>
            <w:r w:rsidRPr="005634C3">
              <w:rPr>
                <w:rStyle w:val="BodyText21"/>
                <w:sz w:val="24"/>
                <w:szCs w:val="24"/>
              </w:rPr>
              <w:t>8.</w:t>
            </w:r>
          </w:p>
        </w:tc>
        <w:tc>
          <w:tcPr>
            <w:tcW w:w="0" w:type="auto"/>
          </w:tcPr>
          <w:p w:rsidR="003D4167" w:rsidRPr="007815D9" w:rsidRDefault="001A4EB4" w:rsidP="00434219">
            <w:pPr>
              <w:pStyle w:val="BodyText3"/>
              <w:shd w:val="clear" w:color="auto" w:fill="auto"/>
              <w:spacing w:after="0" w:line="240" w:lineRule="auto"/>
              <w:ind w:firstLine="0"/>
              <w:jc w:val="both"/>
              <w:rPr>
                <w:rStyle w:val="BodytextBold"/>
                <w:rFonts w:eastAsia="Franklin Gothic Heavy"/>
                <w:sz w:val="24"/>
                <w:szCs w:val="24"/>
                <w:u w:val="single"/>
              </w:rPr>
            </w:pPr>
            <w:r w:rsidRPr="007815D9">
              <w:rPr>
                <w:rStyle w:val="BodytextBold"/>
                <w:rFonts w:eastAsia="Franklin Gothic Heavy"/>
                <w:sz w:val="24"/>
                <w:szCs w:val="24"/>
                <w:u w:val="single"/>
              </w:rPr>
              <w:t xml:space="preserve">Amending </w:t>
            </w:r>
            <w:r w:rsidR="0015270A" w:rsidRPr="007815D9">
              <w:rPr>
                <w:rStyle w:val="BodytextBold"/>
                <w:rFonts w:eastAsia="Franklin Gothic Heavy"/>
                <w:sz w:val="24"/>
                <w:szCs w:val="24"/>
                <w:u w:val="single"/>
              </w:rPr>
              <w:t>clause</w:t>
            </w:r>
            <w:r w:rsidR="003D4167" w:rsidRPr="007815D9">
              <w:rPr>
                <w:rStyle w:val="BodytextBold"/>
                <w:rFonts w:eastAsia="Franklin Gothic Heavy"/>
                <w:sz w:val="24"/>
                <w:szCs w:val="24"/>
                <w:u w:val="single"/>
              </w:rPr>
              <w:t xml:space="preserve"> 2, </w:t>
            </w:r>
            <w:r w:rsidR="0015270A" w:rsidRPr="007815D9">
              <w:rPr>
                <w:rStyle w:val="BodytextBold"/>
                <w:rFonts w:eastAsia="Franklin Gothic Heavy"/>
                <w:sz w:val="24"/>
                <w:szCs w:val="24"/>
                <w:u w:val="single"/>
              </w:rPr>
              <w:t>clause</w:t>
            </w:r>
            <w:r w:rsidR="003D4167" w:rsidRPr="007815D9">
              <w:rPr>
                <w:rStyle w:val="BodytextBold"/>
                <w:rFonts w:eastAsia="Franklin Gothic Heavy"/>
                <w:sz w:val="24"/>
                <w:szCs w:val="24"/>
                <w:u w:val="single"/>
              </w:rPr>
              <w:t xml:space="preserve"> 3 </w:t>
            </w:r>
            <w:r w:rsidR="0015270A" w:rsidRPr="007815D9">
              <w:rPr>
                <w:rStyle w:val="BodytextBold"/>
                <w:rFonts w:eastAsia="Franklin Gothic Heavy"/>
                <w:sz w:val="24"/>
                <w:szCs w:val="24"/>
                <w:u w:val="single"/>
              </w:rPr>
              <w:t>Article</w:t>
            </w:r>
            <w:r w:rsidR="003D4167" w:rsidRPr="007815D9">
              <w:rPr>
                <w:rStyle w:val="BodytextBold"/>
                <w:rFonts w:eastAsia="Franklin Gothic Heavy"/>
                <w:sz w:val="24"/>
                <w:szCs w:val="24"/>
                <w:u w:val="single"/>
              </w:rPr>
              <w:t xml:space="preserve"> 17. </w:t>
            </w:r>
            <w:r w:rsidR="00C813A5" w:rsidRPr="00C813A5">
              <w:rPr>
                <w:rFonts w:eastAsia="Franklin Gothic Heavy"/>
                <w:b/>
                <w:bCs/>
                <w:color w:val="000000"/>
                <w:sz w:val="24"/>
                <w:szCs w:val="24"/>
                <w:u w:val="single"/>
                <w:shd w:val="clear" w:color="auto" w:fill="FFFFFF"/>
                <w:lang w:val="en"/>
              </w:rPr>
              <w:t>Convening the General Meeting of Shareholders, meeting agenda, and notice of the General Meeting of Shareholders:</w:t>
            </w:r>
          </w:p>
          <w:p w:rsidR="003D4167" w:rsidRPr="005634C3" w:rsidRDefault="003D4167" w:rsidP="003D4167">
            <w:pPr>
              <w:pStyle w:val="BodyText3"/>
              <w:numPr>
                <w:ilvl w:val="0"/>
                <w:numId w:val="10"/>
              </w:numPr>
              <w:shd w:val="clear" w:color="auto" w:fill="auto"/>
              <w:tabs>
                <w:tab w:val="left" w:pos="264"/>
              </w:tabs>
              <w:spacing w:after="0" w:line="355" w:lineRule="exact"/>
              <w:ind w:firstLine="0"/>
              <w:jc w:val="both"/>
              <w:rPr>
                <w:sz w:val="24"/>
                <w:szCs w:val="24"/>
              </w:rPr>
            </w:pPr>
            <w:r w:rsidRPr="005634C3">
              <w:rPr>
                <w:rStyle w:val="BodyText21"/>
                <w:sz w:val="24"/>
                <w:szCs w:val="24"/>
              </w:rPr>
              <w:t>Người triệu tập họp Đại hội đồng cổ đông phải thực hiện những nhiệm vụ sau đây:</w:t>
            </w:r>
          </w:p>
          <w:p w:rsidR="003D4167" w:rsidRPr="00D77868" w:rsidRDefault="00D220A7" w:rsidP="00D220A7">
            <w:pPr>
              <w:pStyle w:val="BodyText3"/>
              <w:shd w:val="clear" w:color="auto" w:fill="auto"/>
              <w:tabs>
                <w:tab w:val="left" w:pos="357"/>
              </w:tabs>
              <w:spacing w:after="0" w:line="355" w:lineRule="exact"/>
              <w:ind w:firstLine="0"/>
              <w:jc w:val="both"/>
              <w:rPr>
                <w:sz w:val="24"/>
                <w:szCs w:val="24"/>
              </w:rPr>
            </w:pPr>
            <w:r w:rsidRPr="00D77868">
              <w:rPr>
                <w:rStyle w:val="BodyText21"/>
                <w:sz w:val="24"/>
                <w:szCs w:val="24"/>
                <w:lang w:val="en-US"/>
              </w:rPr>
              <w:t xml:space="preserve">a. </w:t>
            </w:r>
            <w:r w:rsidR="00D77868" w:rsidRPr="00D77868">
              <w:rPr>
                <w:sz w:val="24"/>
                <w:szCs w:val="24"/>
              </w:rPr>
              <w:t>Prepare a list of shareholders satisfying all conditions for attending and voting at the General Meeting of Shareholders no later than five (5) days prior to the date of sending the notice of invitation to the meeting;</w:t>
            </w:r>
          </w:p>
          <w:p w:rsidR="00D77868" w:rsidRPr="005D6897" w:rsidRDefault="00D77868" w:rsidP="00D77868">
            <w:pPr>
              <w:pStyle w:val="BodyText3"/>
              <w:shd w:val="clear" w:color="auto" w:fill="auto"/>
              <w:tabs>
                <w:tab w:val="left" w:pos="365"/>
              </w:tabs>
              <w:spacing w:after="0" w:line="355" w:lineRule="exact"/>
              <w:ind w:firstLine="0"/>
              <w:jc w:val="both"/>
              <w:rPr>
                <w:color w:val="000000"/>
                <w:sz w:val="24"/>
                <w:szCs w:val="24"/>
                <w:shd w:val="clear" w:color="auto" w:fill="FFFFFF"/>
                <w:lang w:val="vi-VN"/>
              </w:rPr>
            </w:pPr>
            <w:r w:rsidRPr="005D6897">
              <w:rPr>
                <w:color w:val="000000"/>
                <w:sz w:val="24"/>
                <w:szCs w:val="24"/>
                <w:shd w:val="clear" w:color="auto" w:fill="FFFFFF"/>
                <w:lang w:val="vi-VN"/>
              </w:rPr>
              <w:t>b.</w:t>
            </w:r>
            <w:r w:rsidRPr="005D6897">
              <w:rPr>
                <w:color w:val="000000"/>
                <w:sz w:val="24"/>
                <w:szCs w:val="24"/>
                <w:shd w:val="clear" w:color="auto" w:fill="FFFFFF"/>
                <w:lang w:val="vi-VN"/>
              </w:rPr>
              <w:tab/>
              <w:t>confirm the time</w:t>
            </w:r>
            <w:r>
              <w:rPr>
                <w:color w:val="000000"/>
                <w:sz w:val="24"/>
                <w:szCs w:val="24"/>
                <w:shd w:val="clear" w:color="auto" w:fill="FFFFFF"/>
              </w:rPr>
              <w:t>, form</w:t>
            </w:r>
            <w:r w:rsidRPr="005D6897">
              <w:rPr>
                <w:color w:val="000000"/>
                <w:sz w:val="24"/>
                <w:szCs w:val="24"/>
                <w:shd w:val="clear" w:color="auto" w:fill="FFFFFF"/>
                <w:lang w:val="vi-VN"/>
              </w:rPr>
              <w:t xml:space="preserve"> and venue of the meeting; </w:t>
            </w:r>
          </w:p>
          <w:p w:rsidR="00D77868" w:rsidRPr="005D6897" w:rsidRDefault="00D77868" w:rsidP="00D77868">
            <w:pPr>
              <w:pStyle w:val="BodyText3"/>
              <w:shd w:val="clear" w:color="auto" w:fill="auto"/>
              <w:tabs>
                <w:tab w:val="left" w:pos="365"/>
              </w:tabs>
              <w:spacing w:after="0" w:line="355" w:lineRule="exact"/>
              <w:ind w:firstLine="0"/>
              <w:jc w:val="both"/>
              <w:rPr>
                <w:color w:val="000000"/>
                <w:sz w:val="24"/>
                <w:szCs w:val="24"/>
                <w:shd w:val="clear" w:color="auto" w:fill="FFFFFF"/>
                <w:lang w:val="vi-VN"/>
              </w:rPr>
            </w:pPr>
            <w:r w:rsidRPr="005D6897">
              <w:rPr>
                <w:color w:val="000000"/>
                <w:sz w:val="24"/>
                <w:szCs w:val="24"/>
                <w:shd w:val="clear" w:color="auto" w:fill="FFFFFF"/>
                <w:lang w:val="vi-VN"/>
              </w:rPr>
              <w:t>c.</w:t>
            </w:r>
            <w:r w:rsidRPr="005D6897">
              <w:rPr>
                <w:color w:val="000000"/>
                <w:sz w:val="24"/>
                <w:szCs w:val="24"/>
                <w:shd w:val="clear" w:color="auto" w:fill="FFFFFF"/>
                <w:lang w:val="vi-VN"/>
              </w:rPr>
              <w:tab/>
              <w:t>inform all Shareholders about the meeting and send them a meeting notice.</w:t>
            </w:r>
          </w:p>
          <w:p w:rsidR="00D77868" w:rsidRPr="005D6897" w:rsidRDefault="00D77868" w:rsidP="00D77868">
            <w:pPr>
              <w:pStyle w:val="BodyText3"/>
              <w:shd w:val="clear" w:color="auto" w:fill="auto"/>
              <w:tabs>
                <w:tab w:val="left" w:pos="365"/>
              </w:tabs>
              <w:spacing w:after="0" w:line="355" w:lineRule="exact"/>
              <w:ind w:firstLine="0"/>
              <w:jc w:val="both"/>
              <w:rPr>
                <w:color w:val="000000"/>
                <w:sz w:val="24"/>
                <w:szCs w:val="24"/>
                <w:shd w:val="clear" w:color="auto" w:fill="FFFFFF"/>
                <w:lang w:val="vi-VN"/>
              </w:rPr>
            </w:pPr>
            <w:r w:rsidRPr="005D6897">
              <w:rPr>
                <w:color w:val="000000"/>
                <w:sz w:val="24"/>
                <w:szCs w:val="24"/>
                <w:shd w:val="clear" w:color="auto" w:fill="FFFFFF"/>
                <w:lang w:val="vi-VN"/>
              </w:rPr>
              <w:t>d.</w:t>
            </w:r>
            <w:r w:rsidRPr="005D6897">
              <w:rPr>
                <w:color w:val="000000"/>
                <w:sz w:val="24"/>
                <w:szCs w:val="24"/>
                <w:shd w:val="clear" w:color="auto" w:fill="FFFFFF"/>
                <w:lang w:val="vi-VN"/>
              </w:rPr>
              <w:tab/>
              <w:t>Prepare the agenda and issues to be discussed at the meeting</w:t>
            </w:r>
          </w:p>
          <w:p w:rsidR="00D77868" w:rsidRPr="005D6897" w:rsidRDefault="00D77868" w:rsidP="00D77868">
            <w:pPr>
              <w:pStyle w:val="BodyText3"/>
              <w:shd w:val="clear" w:color="auto" w:fill="auto"/>
              <w:tabs>
                <w:tab w:val="left" w:pos="365"/>
              </w:tabs>
              <w:spacing w:after="0" w:line="355" w:lineRule="exact"/>
              <w:ind w:firstLine="0"/>
              <w:jc w:val="both"/>
              <w:rPr>
                <w:color w:val="000000"/>
                <w:sz w:val="24"/>
                <w:szCs w:val="24"/>
                <w:shd w:val="clear" w:color="auto" w:fill="FFFFFF"/>
                <w:lang w:val="vi-VN"/>
              </w:rPr>
            </w:pPr>
            <w:r w:rsidRPr="005D6897">
              <w:rPr>
                <w:color w:val="000000"/>
                <w:sz w:val="24"/>
                <w:szCs w:val="24"/>
                <w:shd w:val="clear" w:color="auto" w:fill="FFFFFF"/>
                <w:lang w:val="vi-VN"/>
              </w:rPr>
              <w:t>e.</w:t>
            </w:r>
            <w:r w:rsidRPr="005D6897">
              <w:rPr>
                <w:color w:val="000000"/>
                <w:sz w:val="24"/>
                <w:szCs w:val="24"/>
                <w:shd w:val="clear" w:color="auto" w:fill="FFFFFF"/>
                <w:lang w:val="vi-VN"/>
              </w:rPr>
              <w:tab/>
              <w:t>Prepare data for the meeting;</w:t>
            </w:r>
          </w:p>
          <w:p w:rsidR="00D77868" w:rsidRDefault="00D77868" w:rsidP="00D77868">
            <w:pPr>
              <w:pStyle w:val="BodyText3"/>
              <w:shd w:val="clear" w:color="auto" w:fill="auto"/>
              <w:tabs>
                <w:tab w:val="left" w:pos="365"/>
              </w:tabs>
              <w:spacing w:after="0" w:line="355" w:lineRule="exact"/>
              <w:ind w:firstLine="0"/>
              <w:jc w:val="both"/>
              <w:rPr>
                <w:color w:val="000000"/>
                <w:sz w:val="24"/>
                <w:szCs w:val="24"/>
                <w:shd w:val="clear" w:color="auto" w:fill="FFFFFF"/>
              </w:rPr>
            </w:pPr>
            <w:r w:rsidRPr="005D6897">
              <w:rPr>
                <w:color w:val="000000"/>
                <w:sz w:val="24"/>
                <w:szCs w:val="24"/>
                <w:shd w:val="clear" w:color="auto" w:fill="FFFFFF"/>
                <w:lang w:val="vi-VN"/>
              </w:rPr>
              <w:t>f.</w:t>
            </w:r>
            <w:r w:rsidRPr="005D6897">
              <w:rPr>
                <w:color w:val="000000"/>
                <w:sz w:val="24"/>
                <w:szCs w:val="24"/>
                <w:shd w:val="clear" w:color="auto" w:fill="FFFFFF"/>
                <w:lang w:val="vi-VN"/>
              </w:rPr>
              <w:tab/>
              <w:t>Draft resolutions of the General Meeting of Shareholders in accordance with the matters proposed to be discussed at the meeting;</w:t>
            </w:r>
          </w:p>
          <w:p w:rsidR="00165EB0" w:rsidRPr="005634C3" w:rsidRDefault="00165EB0" w:rsidP="00165EB0">
            <w:pPr>
              <w:pStyle w:val="BodyText3"/>
              <w:shd w:val="clear" w:color="auto" w:fill="auto"/>
              <w:tabs>
                <w:tab w:val="left" w:pos="365"/>
              </w:tabs>
              <w:spacing w:after="0" w:line="355" w:lineRule="exact"/>
              <w:ind w:firstLine="0"/>
              <w:jc w:val="both"/>
              <w:rPr>
                <w:sz w:val="24"/>
                <w:szCs w:val="24"/>
              </w:rPr>
            </w:pPr>
            <w:r>
              <w:rPr>
                <w:rStyle w:val="BodyText21"/>
                <w:sz w:val="24"/>
                <w:szCs w:val="24"/>
                <w:lang w:val="en-US"/>
              </w:rPr>
              <w:t xml:space="preserve">g. </w:t>
            </w:r>
            <w:r>
              <w:rPr>
                <w:rStyle w:val="BodyText21"/>
                <w:sz w:val="24"/>
                <w:szCs w:val="24"/>
              </w:rPr>
              <w:t>Other work to serv</w:t>
            </w:r>
            <w:r>
              <w:rPr>
                <w:rStyle w:val="BodyText21"/>
                <w:sz w:val="24"/>
                <w:szCs w:val="24"/>
                <w:lang w:val="en-US"/>
              </w:rPr>
              <w:t>e</w:t>
            </w:r>
            <w:r w:rsidRPr="00C76CB2">
              <w:rPr>
                <w:rStyle w:val="BodyText21"/>
                <w:sz w:val="24"/>
                <w:szCs w:val="24"/>
              </w:rPr>
              <w:t xml:space="preserve"> the meeting</w:t>
            </w:r>
          </w:p>
          <w:p w:rsidR="00E70535" w:rsidRDefault="00165EB0" w:rsidP="00165EB0">
            <w:pPr>
              <w:pStyle w:val="BodyText3"/>
              <w:shd w:val="clear" w:color="auto" w:fill="auto"/>
              <w:spacing w:after="0" w:line="355" w:lineRule="exact"/>
              <w:ind w:left="79" w:right="85" w:firstLine="0"/>
              <w:jc w:val="both"/>
              <w:rPr>
                <w:rStyle w:val="BodyText21"/>
                <w:sz w:val="24"/>
                <w:szCs w:val="24"/>
                <w:lang w:val="en-US"/>
              </w:rPr>
            </w:pPr>
            <w:r>
              <w:rPr>
                <w:rStyle w:val="BodyText21"/>
                <w:sz w:val="24"/>
                <w:szCs w:val="24"/>
                <w:lang w:val="en-US"/>
              </w:rPr>
              <w:t xml:space="preserve">3. </w:t>
            </w:r>
            <w:r w:rsidR="00E70535" w:rsidRPr="00E70535">
              <w:rPr>
                <w:rStyle w:val="BodyText21"/>
                <w:sz w:val="24"/>
                <w:szCs w:val="24"/>
              </w:rPr>
              <w:t xml:space="preserve">The notice of meeting of the General Meeting of Shareholders shall be sent to all shareholders by registered mail, and at the same time shall be published on the websites of the Company, of the State Securities Commission and of the Stock Exchange (applicable to companies listed or </w:t>
            </w:r>
            <w:r w:rsidR="00E70535" w:rsidRPr="00E70535">
              <w:rPr>
                <w:rStyle w:val="BodyText21"/>
                <w:sz w:val="24"/>
                <w:szCs w:val="24"/>
              </w:rPr>
              <w:lastRenderedPageBreak/>
              <w:t>registered for trading). The convenor of the General Meeting of Shareholders must send a notice to all shareholders on the list of shareholders entitled to attend, at least</w:t>
            </w:r>
            <w:r>
              <w:rPr>
                <w:rStyle w:val="BodyText21"/>
                <w:sz w:val="24"/>
                <w:szCs w:val="24"/>
                <w:lang w:val="en-US"/>
              </w:rPr>
              <w:t xml:space="preserve"> (</w:t>
            </w:r>
            <w:r w:rsidR="00E70535" w:rsidRPr="00E70535">
              <w:rPr>
                <w:rStyle w:val="BodyText21"/>
                <w:sz w:val="24"/>
                <w:szCs w:val="24"/>
              </w:rPr>
              <w:t>1</w:t>
            </w:r>
            <w:r>
              <w:rPr>
                <w:rStyle w:val="BodyText21"/>
                <w:sz w:val="24"/>
                <w:szCs w:val="24"/>
                <w:lang w:val="en-US"/>
              </w:rPr>
              <w:t>0)</w:t>
            </w:r>
            <w:r w:rsidR="00E70535" w:rsidRPr="00E70535">
              <w:rPr>
                <w:rStyle w:val="BodyText21"/>
                <w:sz w:val="24"/>
                <w:szCs w:val="24"/>
              </w:rPr>
              <w:t xml:space="preserve"> days prior to the date of the meeting of the General Meeting of Shareholders (calculated from the date on which the notice is validly sent or delivered, the date on which the postal charge is paid, or the date on which the notice is put in the mailbox). The agenda of the General Meeting of Shareholders and data relating to the matters to be voted on at the meeting shall be sent to the shareholders and/or published on the website of the Company. If no data is attached to the notice of the meeting of the General Meeting of Shareholders, then the notice of invitation to the meeting must include clear guidelines on how all data or documents can be accessed by shareholders, such data to comprise. </w:t>
            </w:r>
          </w:p>
          <w:p w:rsidR="005A1D28" w:rsidRPr="005A1D28" w:rsidRDefault="005A1D28" w:rsidP="005A1D28">
            <w:pPr>
              <w:spacing w:before="120"/>
              <w:ind w:left="377" w:hanging="284"/>
              <w:jc w:val="both"/>
              <w:rPr>
                <w:rFonts w:ascii="Times New Roman" w:hAnsi="Times New Roman" w:cs="Times New Roman"/>
                <w:iCs/>
                <w:color w:val="000000" w:themeColor="text1"/>
                <w:lang w:val="en-US"/>
              </w:rPr>
            </w:pPr>
            <w:r w:rsidRPr="005A1D28">
              <w:rPr>
                <w:rFonts w:ascii="Times New Roman" w:hAnsi="Times New Roman" w:cs="Times New Roman"/>
                <w:iCs/>
                <w:color w:val="000000" w:themeColor="text1"/>
                <w:lang w:val="en-US"/>
              </w:rPr>
              <w:t xml:space="preserve">a. The meeting agenda and data to be used at the meeting; </w:t>
            </w:r>
          </w:p>
          <w:p w:rsidR="005A1D28" w:rsidRPr="005A1D28" w:rsidRDefault="005A1D28" w:rsidP="005A1D28">
            <w:pPr>
              <w:ind w:left="377" w:hanging="284"/>
              <w:jc w:val="both"/>
              <w:rPr>
                <w:rFonts w:ascii="Times New Roman" w:hAnsi="Times New Roman" w:cs="Times New Roman"/>
                <w:iCs/>
                <w:color w:val="000000" w:themeColor="text1"/>
                <w:lang w:val="en-US"/>
              </w:rPr>
            </w:pPr>
            <w:r w:rsidRPr="005A1D28">
              <w:rPr>
                <w:rFonts w:ascii="Times New Roman" w:hAnsi="Times New Roman" w:cs="Times New Roman"/>
                <w:iCs/>
                <w:color w:val="000000" w:themeColor="text1"/>
                <w:lang w:val="en-US"/>
              </w:rPr>
              <w:t xml:space="preserve">b. List and detailed information about each candidate if electing members to the Board of Directors or </w:t>
            </w:r>
            <w:r w:rsidR="00165EB0" w:rsidRPr="005A1D28">
              <w:rPr>
                <w:rFonts w:ascii="Times New Roman" w:hAnsi="Times New Roman" w:cs="Times New Roman"/>
                <w:iCs/>
                <w:color w:val="000000" w:themeColor="text1"/>
                <w:lang w:val="en-US"/>
              </w:rPr>
              <w:t>the Board of</w:t>
            </w:r>
            <w:r w:rsidR="00165EB0">
              <w:rPr>
                <w:rFonts w:ascii="Times New Roman" w:hAnsi="Times New Roman" w:cs="Times New Roman"/>
                <w:iCs/>
                <w:color w:val="000000" w:themeColor="text1"/>
                <w:lang w:val="en-US"/>
              </w:rPr>
              <w:t xml:space="preserve"> Supervision</w:t>
            </w:r>
            <w:r w:rsidRPr="005A1D28">
              <w:rPr>
                <w:rFonts w:ascii="Times New Roman" w:hAnsi="Times New Roman" w:cs="Times New Roman"/>
                <w:iCs/>
                <w:color w:val="000000" w:themeColor="text1"/>
                <w:lang w:val="en-US"/>
              </w:rPr>
              <w:t xml:space="preserve">; </w:t>
            </w:r>
          </w:p>
          <w:p w:rsidR="005A1D28" w:rsidRPr="005A1D28" w:rsidRDefault="005A1D28" w:rsidP="005A1D28">
            <w:pPr>
              <w:ind w:left="377" w:hanging="284"/>
              <w:jc w:val="both"/>
              <w:rPr>
                <w:rFonts w:ascii="Times New Roman" w:hAnsi="Times New Roman" w:cs="Times New Roman"/>
                <w:iCs/>
                <w:color w:val="000000" w:themeColor="text1"/>
                <w:lang w:val="en-US"/>
              </w:rPr>
            </w:pPr>
            <w:r w:rsidRPr="005A1D28">
              <w:rPr>
                <w:rFonts w:ascii="Times New Roman" w:hAnsi="Times New Roman" w:cs="Times New Roman"/>
                <w:iCs/>
                <w:color w:val="000000" w:themeColor="text1"/>
                <w:lang w:val="en-US"/>
              </w:rPr>
              <w:t xml:space="preserve">c. Voting cards; </w:t>
            </w:r>
          </w:p>
          <w:p w:rsidR="005A1D28" w:rsidRPr="005A1D28" w:rsidRDefault="005A1D28" w:rsidP="005A1D28">
            <w:pPr>
              <w:ind w:left="377" w:hanging="284"/>
              <w:jc w:val="both"/>
              <w:rPr>
                <w:rFonts w:ascii="Times New Roman" w:hAnsi="Times New Roman" w:cs="Times New Roman"/>
                <w:iCs/>
                <w:color w:val="000000" w:themeColor="text1"/>
                <w:lang w:val="en-US"/>
              </w:rPr>
            </w:pPr>
            <w:r w:rsidRPr="005A1D28">
              <w:rPr>
                <w:rFonts w:ascii="Times New Roman" w:hAnsi="Times New Roman" w:cs="Times New Roman"/>
                <w:iCs/>
                <w:color w:val="000000" w:themeColor="text1"/>
                <w:lang w:val="en-US"/>
              </w:rPr>
              <w:t xml:space="preserve">d. Sample form for appointing an authorized representative to attend the meeting; </w:t>
            </w:r>
          </w:p>
          <w:p w:rsidR="005A1D28" w:rsidRPr="005A1D28" w:rsidRDefault="005A1D28" w:rsidP="00094F4E">
            <w:pPr>
              <w:ind w:left="377" w:hanging="284"/>
              <w:jc w:val="both"/>
              <w:rPr>
                <w:rStyle w:val="BodyText21"/>
                <w:rFonts w:eastAsia="Courier New"/>
                <w:sz w:val="24"/>
                <w:szCs w:val="24"/>
                <w:lang w:val="en-US"/>
              </w:rPr>
            </w:pPr>
            <w:r w:rsidRPr="005A1D28">
              <w:rPr>
                <w:rFonts w:ascii="Times New Roman" w:hAnsi="Times New Roman" w:cs="Times New Roman"/>
                <w:iCs/>
                <w:color w:val="000000" w:themeColor="text1"/>
                <w:lang w:val="en-US"/>
              </w:rPr>
              <w:t>e. Draft resolutions on each matter on the agenda.</w:t>
            </w:r>
          </w:p>
          <w:p w:rsidR="003D4167" w:rsidRPr="005A1D28" w:rsidRDefault="005A1D28" w:rsidP="005A1D28">
            <w:pPr>
              <w:pStyle w:val="BodyText3"/>
              <w:spacing w:line="355" w:lineRule="exact"/>
              <w:ind w:left="78" w:right="45"/>
              <w:jc w:val="both"/>
              <w:rPr>
                <w:sz w:val="24"/>
                <w:szCs w:val="24"/>
              </w:rPr>
            </w:pPr>
            <w:r>
              <w:rPr>
                <w:rStyle w:val="BodyText21"/>
                <w:sz w:val="24"/>
                <w:szCs w:val="24"/>
              </w:rPr>
              <w:t>a.</w:t>
            </w:r>
          </w:p>
        </w:tc>
        <w:tc>
          <w:tcPr>
            <w:tcW w:w="6427" w:type="dxa"/>
          </w:tcPr>
          <w:p w:rsidR="003D4167" w:rsidRPr="007815D9" w:rsidRDefault="0015270A" w:rsidP="00434219">
            <w:pPr>
              <w:pStyle w:val="BodyText3"/>
              <w:shd w:val="clear" w:color="auto" w:fill="auto"/>
              <w:spacing w:after="0" w:line="240" w:lineRule="auto"/>
              <w:ind w:firstLine="0"/>
              <w:jc w:val="both"/>
              <w:rPr>
                <w:sz w:val="24"/>
                <w:szCs w:val="24"/>
                <w:u w:val="single"/>
              </w:rPr>
            </w:pPr>
            <w:r w:rsidRPr="007815D9">
              <w:rPr>
                <w:rStyle w:val="BodytextBold"/>
                <w:rFonts w:eastAsia="Franklin Gothic Heavy"/>
                <w:sz w:val="24"/>
                <w:szCs w:val="24"/>
                <w:u w:val="single"/>
              </w:rPr>
              <w:lastRenderedPageBreak/>
              <w:t>Clause</w:t>
            </w:r>
            <w:r w:rsidR="003D4167" w:rsidRPr="007815D9">
              <w:rPr>
                <w:rStyle w:val="BodytextBold"/>
                <w:rFonts w:eastAsia="Franklin Gothic Heavy"/>
                <w:sz w:val="24"/>
                <w:szCs w:val="24"/>
                <w:u w:val="single"/>
              </w:rPr>
              <w:t xml:space="preserve"> 2, </w:t>
            </w:r>
            <w:r w:rsidRPr="007815D9">
              <w:rPr>
                <w:rStyle w:val="BodytextBold"/>
                <w:rFonts w:eastAsia="Franklin Gothic Heavy"/>
                <w:sz w:val="24"/>
                <w:szCs w:val="24"/>
                <w:u w:val="single"/>
              </w:rPr>
              <w:t>clause</w:t>
            </w:r>
            <w:r w:rsidR="003D4167" w:rsidRPr="007815D9">
              <w:rPr>
                <w:rStyle w:val="BodytextBold"/>
                <w:rFonts w:eastAsia="Franklin Gothic Heavy"/>
                <w:sz w:val="24"/>
                <w:szCs w:val="24"/>
                <w:u w:val="single"/>
              </w:rPr>
              <w:t xml:space="preserve"> 3 </w:t>
            </w:r>
            <w:r w:rsidRPr="007815D9">
              <w:rPr>
                <w:rStyle w:val="BodytextBold"/>
                <w:rFonts w:eastAsia="Franklin Gothic Heavy"/>
                <w:sz w:val="24"/>
                <w:szCs w:val="24"/>
                <w:u w:val="single"/>
              </w:rPr>
              <w:t>Article</w:t>
            </w:r>
            <w:r w:rsidR="003D4167" w:rsidRPr="007815D9">
              <w:rPr>
                <w:rStyle w:val="BodytextBold"/>
                <w:rFonts w:eastAsia="Franklin Gothic Heavy"/>
                <w:sz w:val="24"/>
                <w:szCs w:val="24"/>
                <w:u w:val="single"/>
              </w:rPr>
              <w:t xml:space="preserve"> 17. </w:t>
            </w:r>
            <w:r w:rsidR="00C813A5" w:rsidRPr="00C813A5">
              <w:rPr>
                <w:rFonts w:eastAsia="Franklin Gothic Heavy"/>
                <w:b/>
                <w:bCs/>
                <w:color w:val="000000"/>
                <w:sz w:val="24"/>
                <w:szCs w:val="24"/>
                <w:u w:val="single"/>
                <w:shd w:val="clear" w:color="auto" w:fill="FFFFFF"/>
                <w:lang w:val="en"/>
              </w:rPr>
              <w:t>Convening the General Meeting of Shareholders, meeting agenda, and notice of the General Meeting of Shareholders:</w:t>
            </w:r>
          </w:p>
          <w:p w:rsidR="00424C08" w:rsidRPr="00424C08" w:rsidRDefault="00424C08" w:rsidP="00424C08">
            <w:pPr>
              <w:pStyle w:val="BodyText3"/>
              <w:shd w:val="clear" w:color="auto" w:fill="auto"/>
              <w:tabs>
                <w:tab w:val="left" w:pos="264"/>
              </w:tabs>
              <w:spacing w:after="0" w:line="355" w:lineRule="exact"/>
              <w:ind w:firstLine="0"/>
              <w:jc w:val="both"/>
              <w:rPr>
                <w:rStyle w:val="BodyText21"/>
                <w:sz w:val="24"/>
                <w:szCs w:val="24"/>
              </w:rPr>
            </w:pPr>
            <w:r>
              <w:rPr>
                <w:rStyle w:val="BodyText21"/>
                <w:sz w:val="24"/>
                <w:szCs w:val="24"/>
                <w:lang w:val="en-US"/>
              </w:rPr>
              <w:t xml:space="preserve">2. </w:t>
            </w:r>
            <w:r w:rsidRPr="00424C08">
              <w:rPr>
                <w:rStyle w:val="BodyText21"/>
                <w:sz w:val="24"/>
                <w:szCs w:val="24"/>
              </w:rPr>
              <w:t>People who convene a Shareholders’ Meeting are required to complete the following tasks:</w:t>
            </w:r>
          </w:p>
          <w:p w:rsidR="003D4167" w:rsidRPr="005634C3" w:rsidRDefault="00A616C4" w:rsidP="00A616C4">
            <w:pPr>
              <w:pStyle w:val="BodyText3"/>
              <w:shd w:val="clear" w:color="auto" w:fill="auto"/>
              <w:tabs>
                <w:tab w:val="left" w:pos="357"/>
              </w:tabs>
              <w:spacing w:after="0" w:line="355" w:lineRule="exact"/>
              <w:ind w:firstLine="0"/>
              <w:jc w:val="both"/>
              <w:rPr>
                <w:sz w:val="24"/>
                <w:szCs w:val="24"/>
              </w:rPr>
            </w:pPr>
            <w:r>
              <w:rPr>
                <w:rStyle w:val="BodyText21"/>
                <w:sz w:val="24"/>
                <w:szCs w:val="24"/>
                <w:lang w:val="en-US"/>
              </w:rPr>
              <w:t xml:space="preserve">a. </w:t>
            </w:r>
            <w:r w:rsidR="00D77868" w:rsidRPr="00D77868">
              <w:rPr>
                <w:rStyle w:val="BodyText21"/>
                <w:sz w:val="24"/>
                <w:szCs w:val="24"/>
              </w:rPr>
              <w:t xml:space="preserve">Prepare a list of shareholders satisfying all conditions for attending and voting at the General Meeting of Shareholders no later than </w:t>
            </w:r>
            <w:r w:rsidR="00D77868">
              <w:rPr>
                <w:rStyle w:val="BodytextBold"/>
                <w:rFonts w:eastAsia="Franklin Gothic Heavy"/>
                <w:sz w:val="24"/>
                <w:szCs w:val="24"/>
                <w:lang w:val="en-US"/>
              </w:rPr>
              <w:t>ten</w:t>
            </w:r>
            <w:r w:rsidR="003D4167" w:rsidRPr="005634C3">
              <w:rPr>
                <w:rStyle w:val="BodytextBold"/>
                <w:rFonts w:eastAsia="Franklin Gothic Heavy"/>
                <w:sz w:val="24"/>
                <w:szCs w:val="24"/>
              </w:rPr>
              <w:t xml:space="preserve"> (10) </w:t>
            </w:r>
            <w:r w:rsidR="00D77868">
              <w:rPr>
                <w:rStyle w:val="BodytextBold"/>
                <w:rFonts w:eastAsia="Franklin Gothic Heavy"/>
                <w:sz w:val="24"/>
                <w:szCs w:val="24"/>
                <w:lang w:val="en-US"/>
              </w:rPr>
              <w:t>days</w:t>
            </w:r>
            <w:r w:rsidR="003D4167" w:rsidRPr="005634C3">
              <w:rPr>
                <w:rStyle w:val="BodytextBold"/>
                <w:rFonts w:eastAsia="Franklin Gothic Heavy"/>
                <w:sz w:val="24"/>
                <w:szCs w:val="24"/>
              </w:rPr>
              <w:t xml:space="preserve"> </w:t>
            </w:r>
            <w:r w:rsidR="00D77868" w:rsidRPr="00D77868">
              <w:rPr>
                <w:rStyle w:val="BodyText21"/>
                <w:sz w:val="24"/>
                <w:szCs w:val="24"/>
              </w:rPr>
              <w:t>prior to the date of sending the notice of invitation to the meeting;</w:t>
            </w:r>
          </w:p>
          <w:p w:rsidR="00D77868" w:rsidRPr="005D6897" w:rsidRDefault="00D77868" w:rsidP="00D77868">
            <w:pPr>
              <w:pStyle w:val="BodyText3"/>
              <w:shd w:val="clear" w:color="auto" w:fill="auto"/>
              <w:tabs>
                <w:tab w:val="left" w:pos="365"/>
              </w:tabs>
              <w:spacing w:after="0" w:line="355" w:lineRule="exact"/>
              <w:ind w:firstLine="0"/>
              <w:jc w:val="both"/>
              <w:rPr>
                <w:color w:val="000000"/>
                <w:sz w:val="24"/>
                <w:szCs w:val="24"/>
                <w:shd w:val="clear" w:color="auto" w:fill="FFFFFF"/>
                <w:lang w:val="vi-VN"/>
              </w:rPr>
            </w:pPr>
            <w:r w:rsidRPr="005D6897">
              <w:rPr>
                <w:color w:val="000000"/>
                <w:sz w:val="24"/>
                <w:szCs w:val="24"/>
                <w:shd w:val="clear" w:color="auto" w:fill="FFFFFF"/>
                <w:lang w:val="vi-VN"/>
              </w:rPr>
              <w:t>b.</w:t>
            </w:r>
            <w:r w:rsidRPr="005D6897">
              <w:rPr>
                <w:color w:val="000000"/>
                <w:sz w:val="24"/>
                <w:szCs w:val="24"/>
                <w:shd w:val="clear" w:color="auto" w:fill="FFFFFF"/>
                <w:lang w:val="vi-VN"/>
              </w:rPr>
              <w:tab/>
              <w:t>confirm the time</w:t>
            </w:r>
            <w:r>
              <w:rPr>
                <w:color w:val="000000"/>
                <w:sz w:val="24"/>
                <w:szCs w:val="24"/>
                <w:shd w:val="clear" w:color="auto" w:fill="FFFFFF"/>
              </w:rPr>
              <w:t xml:space="preserve">, </w:t>
            </w:r>
            <w:r w:rsidRPr="00D77868">
              <w:rPr>
                <w:b/>
                <w:color w:val="000000"/>
                <w:sz w:val="24"/>
                <w:szCs w:val="24"/>
                <w:shd w:val="clear" w:color="auto" w:fill="FFFFFF"/>
              </w:rPr>
              <w:t>form</w:t>
            </w:r>
            <w:r w:rsidRPr="005D6897">
              <w:rPr>
                <w:color w:val="000000"/>
                <w:sz w:val="24"/>
                <w:szCs w:val="24"/>
                <w:shd w:val="clear" w:color="auto" w:fill="FFFFFF"/>
                <w:lang w:val="vi-VN"/>
              </w:rPr>
              <w:t xml:space="preserve"> and venue of the meeting; </w:t>
            </w:r>
          </w:p>
          <w:p w:rsidR="00D77868" w:rsidRPr="005D6897" w:rsidRDefault="00D77868" w:rsidP="00D77868">
            <w:pPr>
              <w:pStyle w:val="BodyText3"/>
              <w:shd w:val="clear" w:color="auto" w:fill="auto"/>
              <w:tabs>
                <w:tab w:val="left" w:pos="365"/>
              </w:tabs>
              <w:spacing w:after="0" w:line="355" w:lineRule="exact"/>
              <w:ind w:firstLine="0"/>
              <w:jc w:val="both"/>
              <w:rPr>
                <w:color w:val="000000"/>
                <w:sz w:val="24"/>
                <w:szCs w:val="24"/>
                <w:shd w:val="clear" w:color="auto" w:fill="FFFFFF"/>
                <w:lang w:val="vi-VN"/>
              </w:rPr>
            </w:pPr>
            <w:r w:rsidRPr="005D6897">
              <w:rPr>
                <w:color w:val="000000"/>
                <w:sz w:val="24"/>
                <w:szCs w:val="24"/>
                <w:shd w:val="clear" w:color="auto" w:fill="FFFFFF"/>
                <w:lang w:val="vi-VN"/>
              </w:rPr>
              <w:t>c.</w:t>
            </w:r>
            <w:r w:rsidRPr="005D6897">
              <w:rPr>
                <w:color w:val="000000"/>
                <w:sz w:val="24"/>
                <w:szCs w:val="24"/>
                <w:shd w:val="clear" w:color="auto" w:fill="FFFFFF"/>
                <w:lang w:val="vi-VN"/>
              </w:rPr>
              <w:tab/>
              <w:t>inform all Shareholders about the meeting and send them a meeting notice.</w:t>
            </w:r>
          </w:p>
          <w:p w:rsidR="00D77868" w:rsidRPr="005D6897" w:rsidRDefault="00D77868" w:rsidP="00D77868">
            <w:pPr>
              <w:pStyle w:val="BodyText3"/>
              <w:shd w:val="clear" w:color="auto" w:fill="auto"/>
              <w:tabs>
                <w:tab w:val="left" w:pos="365"/>
              </w:tabs>
              <w:spacing w:after="0" w:line="355" w:lineRule="exact"/>
              <w:ind w:firstLine="0"/>
              <w:jc w:val="both"/>
              <w:rPr>
                <w:color w:val="000000"/>
                <w:sz w:val="24"/>
                <w:szCs w:val="24"/>
                <w:shd w:val="clear" w:color="auto" w:fill="FFFFFF"/>
                <w:lang w:val="vi-VN"/>
              </w:rPr>
            </w:pPr>
            <w:r w:rsidRPr="005D6897">
              <w:rPr>
                <w:color w:val="000000"/>
                <w:sz w:val="24"/>
                <w:szCs w:val="24"/>
                <w:shd w:val="clear" w:color="auto" w:fill="FFFFFF"/>
                <w:lang w:val="vi-VN"/>
              </w:rPr>
              <w:t>d.</w:t>
            </w:r>
            <w:r w:rsidRPr="005D6897">
              <w:rPr>
                <w:color w:val="000000"/>
                <w:sz w:val="24"/>
                <w:szCs w:val="24"/>
                <w:shd w:val="clear" w:color="auto" w:fill="FFFFFF"/>
                <w:lang w:val="vi-VN"/>
              </w:rPr>
              <w:tab/>
              <w:t>Prepare the agenda and issues to be discussed at the meeting</w:t>
            </w:r>
          </w:p>
          <w:p w:rsidR="00D77868" w:rsidRPr="005D6897" w:rsidRDefault="00D77868" w:rsidP="00D77868">
            <w:pPr>
              <w:pStyle w:val="BodyText3"/>
              <w:shd w:val="clear" w:color="auto" w:fill="auto"/>
              <w:tabs>
                <w:tab w:val="left" w:pos="365"/>
              </w:tabs>
              <w:spacing w:after="0" w:line="355" w:lineRule="exact"/>
              <w:ind w:firstLine="0"/>
              <w:jc w:val="both"/>
              <w:rPr>
                <w:color w:val="000000"/>
                <w:sz w:val="24"/>
                <w:szCs w:val="24"/>
                <w:shd w:val="clear" w:color="auto" w:fill="FFFFFF"/>
                <w:lang w:val="vi-VN"/>
              </w:rPr>
            </w:pPr>
            <w:r w:rsidRPr="005D6897">
              <w:rPr>
                <w:color w:val="000000"/>
                <w:sz w:val="24"/>
                <w:szCs w:val="24"/>
                <w:shd w:val="clear" w:color="auto" w:fill="FFFFFF"/>
                <w:lang w:val="vi-VN"/>
              </w:rPr>
              <w:t>e.</w:t>
            </w:r>
            <w:r w:rsidRPr="005D6897">
              <w:rPr>
                <w:color w:val="000000"/>
                <w:sz w:val="24"/>
                <w:szCs w:val="24"/>
                <w:shd w:val="clear" w:color="auto" w:fill="FFFFFF"/>
                <w:lang w:val="vi-VN"/>
              </w:rPr>
              <w:tab/>
              <w:t>Prepare data for the meeting;</w:t>
            </w:r>
          </w:p>
          <w:p w:rsidR="00D77868" w:rsidRPr="005D6897" w:rsidRDefault="00D77868" w:rsidP="00D77868">
            <w:pPr>
              <w:pStyle w:val="BodyText3"/>
              <w:shd w:val="clear" w:color="auto" w:fill="auto"/>
              <w:tabs>
                <w:tab w:val="left" w:pos="365"/>
              </w:tabs>
              <w:spacing w:after="0" w:line="355" w:lineRule="exact"/>
              <w:ind w:firstLine="0"/>
              <w:jc w:val="both"/>
              <w:rPr>
                <w:color w:val="000000"/>
                <w:sz w:val="24"/>
                <w:szCs w:val="24"/>
                <w:shd w:val="clear" w:color="auto" w:fill="FFFFFF"/>
                <w:lang w:val="vi-VN"/>
              </w:rPr>
            </w:pPr>
            <w:r w:rsidRPr="005D6897">
              <w:rPr>
                <w:color w:val="000000"/>
                <w:sz w:val="24"/>
                <w:szCs w:val="24"/>
                <w:shd w:val="clear" w:color="auto" w:fill="FFFFFF"/>
                <w:lang w:val="vi-VN"/>
              </w:rPr>
              <w:t>f.</w:t>
            </w:r>
            <w:r w:rsidRPr="005D6897">
              <w:rPr>
                <w:color w:val="000000"/>
                <w:sz w:val="24"/>
                <w:szCs w:val="24"/>
                <w:shd w:val="clear" w:color="auto" w:fill="FFFFFF"/>
                <w:lang w:val="vi-VN"/>
              </w:rPr>
              <w:tab/>
              <w:t>Draft resolutions of the General Meeting of Shareholders in accordance with the matters proposed to be discussed at the meeting;</w:t>
            </w:r>
          </w:p>
          <w:p w:rsidR="003D4167" w:rsidRPr="005634C3" w:rsidRDefault="00050EE9" w:rsidP="00C76CB2">
            <w:pPr>
              <w:pStyle w:val="BodyText3"/>
              <w:numPr>
                <w:ilvl w:val="0"/>
                <w:numId w:val="13"/>
              </w:numPr>
              <w:shd w:val="clear" w:color="auto" w:fill="auto"/>
              <w:tabs>
                <w:tab w:val="left" w:pos="-40"/>
              </w:tabs>
              <w:spacing w:after="0" w:line="355" w:lineRule="exact"/>
              <w:ind w:hanging="400"/>
              <w:jc w:val="both"/>
              <w:rPr>
                <w:sz w:val="24"/>
                <w:szCs w:val="24"/>
              </w:rPr>
            </w:pPr>
            <w:r>
              <w:rPr>
                <w:rStyle w:val="BodytextBold"/>
                <w:rFonts w:eastAsia="Franklin Gothic Heavy"/>
                <w:sz w:val="24"/>
                <w:szCs w:val="24"/>
                <w:lang w:val="en-US"/>
              </w:rPr>
              <w:t xml:space="preserve">g. </w:t>
            </w:r>
            <w:r w:rsidR="00C76CB2" w:rsidRPr="00C76CB2">
              <w:rPr>
                <w:rStyle w:val="BodytextBold"/>
                <w:rFonts w:eastAsia="Franklin Gothic Heavy"/>
                <w:sz w:val="24"/>
                <w:szCs w:val="24"/>
              </w:rPr>
              <w:t>Prepare documents guiding the registration and attendance of the General Meeting of Shareholders on</w:t>
            </w:r>
            <w:r w:rsidR="00C76CB2">
              <w:rPr>
                <w:rStyle w:val="BodytextBold"/>
                <w:rFonts w:eastAsia="Franklin Gothic Heavy"/>
                <w:sz w:val="24"/>
                <w:szCs w:val="24"/>
                <w:lang w:val="en-US"/>
              </w:rPr>
              <w:t xml:space="preserve"> </w:t>
            </w:r>
            <w:r w:rsidR="00C76CB2" w:rsidRPr="00C76CB2">
              <w:rPr>
                <w:rStyle w:val="BodytextBold"/>
                <w:rFonts w:eastAsia="Franklin Gothic Heavy"/>
                <w:sz w:val="24"/>
                <w:szCs w:val="24"/>
              </w:rPr>
              <w:t>line;</w:t>
            </w:r>
          </w:p>
          <w:p w:rsidR="003D4167" w:rsidRPr="005634C3" w:rsidRDefault="00050EE9" w:rsidP="00050EE9">
            <w:pPr>
              <w:pStyle w:val="BodyText3"/>
              <w:shd w:val="clear" w:color="auto" w:fill="auto"/>
              <w:tabs>
                <w:tab w:val="left" w:pos="365"/>
              </w:tabs>
              <w:spacing w:after="0" w:line="355" w:lineRule="exact"/>
              <w:ind w:firstLine="0"/>
              <w:jc w:val="both"/>
              <w:rPr>
                <w:sz w:val="24"/>
                <w:szCs w:val="24"/>
              </w:rPr>
            </w:pPr>
            <w:r>
              <w:rPr>
                <w:rStyle w:val="BodyText21"/>
                <w:sz w:val="24"/>
                <w:szCs w:val="24"/>
                <w:lang w:val="en-US"/>
              </w:rPr>
              <w:t xml:space="preserve">h. </w:t>
            </w:r>
            <w:r w:rsidR="00C76CB2">
              <w:rPr>
                <w:rStyle w:val="BodyText21"/>
                <w:sz w:val="24"/>
                <w:szCs w:val="24"/>
              </w:rPr>
              <w:t>Other work to serv</w:t>
            </w:r>
            <w:r w:rsidR="00C76CB2">
              <w:rPr>
                <w:rStyle w:val="BodyText21"/>
                <w:sz w:val="24"/>
                <w:szCs w:val="24"/>
                <w:lang w:val="en-US"/>
              </w:rPr>
              <w:t>e</w:t>
            </w:r>
            <w:r w:rsidR="00C76CB2" w:rsidRPr="00C76CB2">
              <w:rPr>
                <w:rStyle w:val="BodyText21"/>
                <w:sz w:val="24"/>
                <w:szCs w:val="24"/>
              </w:rPr>
              <w:t xml:space="preserve"> the meeting</w:t>
            </w:r>
          </w:p>
          <w:p w:rsidR="00165EB0" w:rsidRDefault="00165EB0" w:rsidP="00165EB0">
            <w:pPr>
              <w:pStyle w:val="BodyText3"/>
              <w:shd w:val="clear" w:color="auto" w:fill="auto"/>
              <w:spacing w:after="0" w:line="355" w:lineRule="exact"/>
              <w:ind w:left="79" w:right="85" w:firstLine="0"/>
              <w:jc w:val="both"/>
              <w:rPr>
                <w:rStyle w:val="BodyText21"/>
                <w:sz w:val="24"/>
                <w:szCs w:val="24"/>
                <w:lang w:val="en-US"/>
              </w:rPr>
            </w:pPr>
            <w:r w:rsidRPr="00E70535">
              <w:rPr>
                <w:rStyle w:val="BodyText21"/>
                <w:sz w:val="24"/>
                <w:szCs w:val="24"/>
              </w:rPr>
              <w:t xml:space="preserve">The notice of meeting of the General Meeting of Shareholders shall be sent to all shareholders by registered mail, and at the same time shall be published on the websites of the Company, of the State Securities Commission and of the Stock Exchange </w:t>
            </w:r>
            <w:r w:rsidRPr="00E70535">
              <w:rPr>
                <w:rStyle w:val="BodyText21"/>
                <w:sz w:val="24"/>
                <w:szCs w:val="24"/>
              </w:rPr>
              <w:lastRenderedPageBreak/>
              <w:t>(applicable to companies listed or registered for trading). The convenor of the General Meeting of Shareholders must send a notice to all shareholders on the list of shareholders entitled to attend, at least</w:t>
            </w:r>
            <w:r w:rsidR="006D0DBC">
              <w:rPr>
                <w:rStyle w:val="BodyText21"/>
                <w:sz w:val="24"/>
                <w:szCs w:val="24"/>
                <w:lang w:val="en-US"/>
              </w:rPr>
              <w:t xml:space="preserve"> twenty one</w:t>
            </w:r>
            <w:r>
              <w:rPr>
                <w:rStyle w:val="BodyText21"/>
                <w:sz w:val="24"/>
                <w:szCs w:val="24"/>
                <w:lang w:val="en-US"/>
              </w:rPr>
              <w:t xml:space="preserve"> (</w:t>
            </w:r>
            <w:r w:rsidR="006D0DBC">
              <w:rPr>
                <w:rStyle w:val="BodyText21"/>
                <w:sz w:val="24"/>
                <w:szCs w:val="24"/>
                <w:lang w:val="en-US"/>
              </w:rPr>
              <w:t>21</w:t>
            </w:r>
            <w:r>
              <w:rPr>
                <w:rStyle w:val="BodyText21"/>
                <w:sz w:val="24"/>
                <w:szCs w:val="24"/>
                <w:lang w:val="en-US"/>
              </w:rPr>
              <w:t>)</w:t>
            </w:r>
            <w:r w:rsidRPr="00E70535">
              <w:rPr>
                <w:rStyle w:val="BodyText21"/>
                <w:sz w:val="24"/>
                <w:szCs w:val="24"/>
              </w:rPr>
              <w:t xml:space="preserve"> days prior to the date of the meeting of the General Meeting of Shareholders (</w:t>
            </w:r>
            <w:r w:rsidR="0055404B">
              <w:rPr>
                <w:rStyle w:val="BodyText21"/>
                <w:sz w:val="24"/>
                <w:szCs w:val="24"/>
                <w:lang w:val="en-US"/>
              </w:rPr>
              <w:t>starting</w:t>
            </w:r>
            <w:r w:rsidRPr="00E70535">
              <w:rPr>
                <w:rStyle w:val="BodyText21"/>
                <w:sz w:val="24"/>
                <w:szCs w:val="24"/>
              </w:rPr>
              <w:t xml:space="preserve"> from the date on which the notice is validly sent or delivered, the date on which the postal charge is paid, or the date on which the notice is put in the mailbox). The agenda of the General Meeting of Shareholders and data relating to the matters to be voted on at the meeting shall be sent to the shareholders and/or published on the website of the Company. If no data is attached to the notice of the meeting of the General Meeting of Shareholders, then the notice of invitation to the meeting must include clear guidelines on how all data or documents can be accessed by shareholders, such data to comprise. </w:t>
            </w:r>
          </w:p>
          <w:p w:rsidR="00165EB0" w:rsidRPr="005A1D28" w:rsidRDefault="00165EB0" w:rsidP="00165EB0">
            <w:pPr>
              <w:spacing w:before="120"/>
              <w:ind w:left="377" w:hanging="284"/>
              <w:jc w:val="both"/>
              <w:rPr>
                <w:rFonts w:ascii="Times New Roman" w:hAnsi="Times New Roman" w:cs="Times New Roman"/>
                <w:iCs/>
                <w:color w:val="000000" w:themeColor="text1"/>
                <w:lang w:val="en-US"/>
              </w:rPr>
            </w:pPr>
            <w:r w:rsidRPr="005A1D28">
              <w:rPr>
                <w:rFonts w:ascii="Times New Roman" w:hAnsi="Times New Roman" w:cs="Times New Roman"/>
                <w:iCs/>
                <w:color w:val="000000" w:themeColor="text1"/>
                <w:lang w:val="en-US"/>
              </w:rPr>
              <w:t xml:space="preserve">a. The meeting agenda and data to be used at the meeting; </w:t>
            </w:r>
          </w:p>
          <w:p w:rsidR="00165EB0" w:rsidRPr="005A1D28" w:rsidRDefault="00165EB0" w:rsidP="00165EB0">
            <w:pPr>
              <w:ind w:left="377" w:hanging="284"/>
              <w:jc w:val="both"/>
              <w:rPr>
                <w:rFonts w:ascii="Times New Roman" w:hAnsi="Times New Roman" w:cs="Times New Roman"/>
                <w:iCs/>
                <w:color w:val="000000" w:themeColor="text1"/>
                <w:lang w:val="en-US"/>
              </w:rPr>
            </w:pPr>
            <w:r w:rsidRPr="005A1D28">
              <w:rPr>
                <w:rFonts w:ascii="Times New Roman" w:hAnsi="Times New Roman" w:cs="Times New Roman"/>
                <w:iCs/>
                <w:color w:val="000000" w:themeColor="text1"/>
                <w:lang w:val="en-US"/>
              </w:rPr>
              <w:t>b. List and detailed information about each candidate if electing members to the Board of Directors or the Board of</w:t>
            </w:r>
            <w:r>
              <w:rPr>
                <w:rFonts w:ascii="Times New Roman" w:hAnsi="Times New Roman" w:cs="Times New Roman"/>
                <w:iCs/>
                <w:color w:val="000000" w:themeColor="text1"/>
                <w:lang w:val="en-US"/>
              </w:rPr>
              <w:t xml:space="preserve"> Supervision</w:t>
            </w:r>
            <w:r w:rsidRPr="005A1D28">
              <w:rPr>
                <w:rFonts w:ascii="Times New Roman" w:hAnsi="Times New Roman" w:cs="Times New Roman"/>
                <w:iCs/>
                <w:color w:val="000000" w:themeColor="text1"/>
                <w:lang w:val="en-US"/>
              </w:rPr>
              <w:t xml:space="preserve">; </w:t>
            </w:r>
          </w:p>
          <w:p w:rsidR="00165EB0" w:rsidRPr="005A1D28" w:rsidRDefault="00165EB0" w:rsidP="00165EB0">
            <w:pPr>
              <w:ind w:left="377" w:hanging="284"/>
              <w:jc w:val="both"/>
              <w:rPr>
                <w:rFonts w:ascii="Times New Roman" w:hAnsi="Times New Roman" w:cs="Times New Roman"/>
                <w:iCs/>
                <w:color w:val="000000" w:themeColor="text1"/>
                <w:lang w:val="en-US"/>
              </w:rPr>
            </w:pPr>
            <w:r w:rsidRPr="005A1D28">
              <w:rPr>
                <w:rFonts w:ascii="Times New Roman" w:hAnsi="Times New Roman" w:cs="Times New Roman"/>
                <w:iCs/>
                <w:color w:val="000000" w:themeColor="text1"/>
                <w:lang w:val="en-US"/>
              </w:rPr>
              <w:t xml:space="preserve">c. Voting cards; </w:t>
            </w:r>
          </w:p>
          <w:p w:rsidR="00165EB0" w:rsidRPr="005A1D28" w:rsidRDefault="00165EB0" w:rsidP="00165EB0">
            <w:pPr>
              <w:ind w:left="377" w:hanging="284"/>
              <w:jc w:val="both"/>
              <w:rPr>
                <w:rFonts w:ascii="Times New Roman" w:hAnsi="Times New Roman" w:cs="Times New Roman"/>
                <w:iCs/>
                <w:color w:val="000000" w:themeColor="text1"/>
                <w:lang w:val="en-US"/>
              </w:rPr>
            </w:pPr>
            <w:r w:rsidRPr="005A1D28">
              <w:rPr>
                <w:rFonts w:ascii="Times New Roman" w:hAnsi="Times New Roman" w:cs="Times New Roman"/>
                <w:iCs/>
                <w:color w:val="000000" w:themeColor="text1"/>
                <w:lang w:val="en-US"/>
              </w:rPr>
              <w:t xml:space="preserve">d. Sample form for appointing an authorized representative to attend the meeting; </w:t>
            </w:r>
          </w:p>
          <w:p w:rsidR="00A94CC2" w:rsidRPr="005634C3" w:rsidRDefault="00165EB0" w:rsidP="00FD2C2D">
            <w:pPr>
              <w:ind w:left="377" w:hanging="284"/>
              <w:jc w:val="both"/>
            </w:pPr>
            <w:r w:rsidRPr="005A1D28">
              <w:rPr>
                <w:rFonts w:ascii="Times New Roman" w:hAnsi="Times New Roman" w:cs="Times New Roman"/>
                <w:iCs/>
                <w:color w:val="000000" w:themeColor="text1"/>
                <w:lang w:val="en-US"/>
              </w:rPr>
              <w:t>e. Draft resolutions on each matter on the agenda.</w:t>
            </w:r>
          </w:p>
        </w:tc>
        <w:tc>
          <w:tcPr>
            <w:tcW w:w="2263" w:type="dxa"/>
          </w:tcPr>
          <w:p w:rsidR="003D4167" w:rsidRPr="005634C3" w:rsidRDefault="003D4167" w:rsidP="00F14F20">
            <w:pPr>
              <w:pStyle w:val="BodyText3"/>
              <w:shd w:val="clear" w:color="auto" w:fill="auto"/>
              <w:spacing w:after="0" w:line="355" w:lineRule="exact"/>
              <w:ind w:firstLine="0"/>
              <w:jc w:val="both"/>
              <w:rPr>
                <w:sz w:val="24"/>
                <w:szCs w:val="24"/>
              </w:rPr>
            </w:pPr>
            <w:r>
              <w:rPr>
                <w:rStyle w:val="BodyText21"/>
                <w:sz w:val="24"/>
                <w:szCs w:val="24"/>
              </w:rPr>
              <w:lastRenderedPageBreak/>
              <w:t xml:space="preserve">Amended in accordance with Enterprise law </w:t>
            </w:r>
            <w:r w:rsidRPr="005634C3">
              <w:rPr>
                <w:rStyle w:val="BodyText21"/>
                <w:sz w:val="24"/>
                <w:szCs w:val="24"/>
              </w:rPr>
              <w:t xml:space="preserve">2020 </w:t>
            </w:r>
            <w:r w:rsidR="00F14F20">
              <w:rPr>
                <w:rStyle w:val="BodyText21"/>
                <w:sz w:val="24"/>
                <w:szCs w:val="24"/>
                <w:lang w:val="en-US"/>
              </w:rPr>
              <w:t>and</w:t>
            </w:r>
            <w:r w:rsidRPr="005634C3">
              <w:rPr>
                <w:rStyle w:val="BodyText21"/>
                <w:sz w:val="24"/>
                <w:szCs w:val="24"/>
              </w:rPr>
              <w:t xml:space="preserve"> </w:t>
            </w:r>
            <w:r w:rsidR="00F14F20">
              <w:rPr>
                <w:rStyle w:val="BodyText21"/>
                <w:sz w:val="24"/>
                <w:szCs w:val="24"/>
                <w:lang w:val="en-US"/>
              </w:rPr>
              <w:t>s</w:t>
            </w:r>
            <w:r w:rsidR="00CA3A2F">
              <w:rPr>
                <w:rStyle w:val="BodyText21"/>
                <w:sz w:val="24"/>
                <w:szCs w:val="24"/>
              </w:rPr>
              <w:t>upplementing regulations related to General Meeting of Shareholders organized on line</w:t>
            </w:r>
          </w:p>
        </w:tc>
      </w:tr>
    </w:tbl>
    <w:tbl>
      <w:tblPr>
        <w:tblOverlap w:val="never"/>
        <w:tblW w:w="0" w:type="auto"/>
        <w:jc w:val="center"/>
        <w:tblLayout w:type="fixed"/>
        <w:tblCellMar>
          <w:left w:w="10" w:type="dxa"/>
          <w:right w:w="10" w:type="dxa"/>
        </w:tblCellMar>
        <w:tblLook w:val="04A0" w:firstRow="1" w:lastRow="0" w:firstColumn="1" w:lastColumn="0" w:noHBand="0" w:noVBand="1"/>
      </w:tblPr>
      <w:tblGrid>
        <w:gridCol w:w="763"/>
        <w:gridCol w:w="5191"/>
        <w:gridCol w:w="6379"/>
        <w:gridCol w:w="1995"/>
      </w:tblGrid>
      <w:tr w:rsidR="00362A0B" w:rsidRPr="005634C3" w:rsidTr="00876311">
        <w:trPr>
          <w:trHeight w:val="2683"/>
          <w:jc w:val="center"/>
        </w:trPr>
        <w:tc>
          <w:tcPr>
            <w:tcW w:w="763" w:type="dxa"/>
            <w:tcBorders>
              <w:top w:val="single" w:sz="4" w:space="0" w:color="auto"/>
              <w:left w:val="single" w:sz="4" w:space="0" w:color="auto"/>
            </w:tcBorders>
            <w:shd w:val="clear" w:color="auto" w:fill="FFFFFF"/>
          </w:tcPr>
          <w:p w:rsidR="00362A0B" w:rsidRPr="005634C3" w:rsidRDefault="00362A0B" w:rsidP="002043DB">
            <w:pPr>
              <w:pStyle w:val="BodyText3"/>
              <w:framePr w:w="14328" w:wrap="notBeside" w:vAnchor="text" w:hAnchor="text" w:xAlign="center" w:y="1"/>
              <w:shd w:val="clear" w:color="auto" w:fill="auto"/>
              <w:spacing w:after="0" w:line="210" w:lineRule="exact"/>
              <w:ind w:left="200" w:firstLine="0"/>
              <w:jc w:val="left"/>
              <w:rPr>
                <w:sz w:val="24"/>
                <w:szCs w:val="24"/>
              </w:rPr>
            </w:pPr>
            <w:r w:rsidRPr="005634C3">
              <w:rPr>
                <w:rStyle w:val="BodyText21"/>
                <w:sz w:val="24"/>
                <w:szCs w:val="24"/>
              </w:rPr>
              <w:lastRenderedPageBreak/>
              <w:t>9.</w:t>
            </w:r>
          </w:p>
        </w:tc>
        <w:tc>
          <w:tcPr>
            <w:tcW w:w="5191" w:type="dxa"/>
            <w:tcBorders>
              <w:top w:val="single" w:sz="4" w:space="0" w:color="auto"/>
              <w:left w:val="single" w:sz="4" w:space="0" w:color="auto"/>
            </w:tcBorders>
            <w:shd w:val="clear" w:color="auto" w:fill="FFFFFF"/>
          </w:tcPr>
          <w:p w:rsidR="00362A0B" w:rsidRPr="00362A0B" w:rsidRDefault="0015270A" w:rsidP="009337D2">
            <w:pPr>
              <w:pStyle w:val="BodyText3"/>
              <w:framePr w:w="14328" w:wrap="notBeside" w:vAnchor="text" w:hAnchor="text" w:xAlign="center" w:y="1"/>
              <w:shd w:val="clear" w:color="auto" w:fill="auto"/>
              <w:spacing w:after="0" w:line="240" w:lineRule="auto"/>
              <w:ind w:left="79" w:right="45" w:firstLine="0"/>
              <w:jc w:val="both"/>
              <w:rPr>
                <w:sz w:val="24"/>
                <w:szCs w:val="24"/>
                <w:u w:val="single"/>
              </w:rPr>
            </w:pPr>
            <w:r>
              <w:rPr>
                <w:rStyle w:val="BodytextBold"/>
                <w:rFonts w:eastAsia="Franklin Gothic Heavy"/>
                <w:sz w:val="24"/>
                <w:szCs w:val="24"/>
                <w:u w:val="single"/>
              </w:rPr>
              <w:t>Amending clause</w:t>
            </w:r>
            <w:r w:rsidR="00362A0B" w:rsidRPr="00362A0B">
              <w:rPr>
                <w:rStyle w:val="BodytextBold"/>
                <w:rFonts w:eastAsia="Franklin Gothic Heavy"/>
                <w:sz w:val="24"/>
                <w:szCs w:val="24"/>
                <w:u w:val="single"/>
              </w:rPr>
              <w:t xml:space="preserve"> 1, 2, 3 </w:t>
            </w:r>
            <w:r w:rsidR="00780AE5">
              <w:rPr>
                <w:rStyle w:val="BodytextBold"/>
                <w:rFonts w:eastAsia="Franklin Gothic Heavy"/>
                <w:sz w:val="24"/>
                <w:szCs w:val="24"/>
                <w:u w:val="single"/>
              </w:rPr>
              <w:t>and</w:t>
            </w:r>
            <w:r w:rsidR="00362A0B" w:rsidRPr="00362A0B">
              <w:rPr>
                <w:rStyle w:val="BodytextBold"/>
                <w:rFonts w:eastAsia="Franklin Gothic Heavy"/>
                <w:sz w:val="24"/>
                <w:szCs w:val="24"/>
                <w:u w:val="single"/>
              </w:rPr>
              <w:t xml:space="preserve"> </w:t>
            </w:r>
            <w:r>
              <w:rPr>
                <w:rStyle w:val="BodytextBold"/>
                <w:rFonts w:eastAsia="Franklin Gothic Heavy"/>
                <w:sz w:val="24"/>
                <w:szCs w:val="24"/>
                <w:u w:val="single"/>
              </w:rPr>
              <w:t>clause</w:t>
            </w:r>
            <w:r w:rsidR="00362A0B" w:rsidRPr="00362A0B">
              <w:rPr>
                <w:rStyle w:val="BodytextBold"/>
                <w:rFonts w:eastAsia="Franklin Gothic Heavy"/>
                <w:sz w:val="24"/>
                <w:szCs w:val="24"/>
                <w:u w:val="single"/>
              </w:rPr>
              <w:t xml:space="preserve"> 12 </w:t>
            </w:r>
            <w:r>
              <w:rPr>
                <w:rStyle w:val="BodytextBold"/>
                <w:rFonts w:eastAsia="Franklin Gothic Heavy"/>
                <w:sz w:val="24"/>
                <w:szCs w:val="24"/>
                <w:u w:val="single"/>
              </w:rPr>
              <w:t>Article</w:t>
            </w:r>
            <w:r w:rsidR="00362A0B" w:rsidRPr="00362A0B">
              <w:rPr>
                <w:rStyle w:val="BodytextBold"/>
                <w:rFonts w:eastAsia="Franklin Gothic Heavy"/>
                <w:sz w:val="24"/>
                <w:szCs w:val="24"/>
                <w:u w:val="single"/>
              </w:rPr>
              <w:t xml:space="preserve"> 19. </w:t>
            </w:r>
            <w:r w:rsidR="00946B8B" w:rsidRPr="00946B8B">
              <w:rPr>
                <w:rFonts w:ascii="Courier New" w:eastAsia="Courier New" w:hAnsi="Courier New" w:cs="Courier New"/>
                <w:color w:val="000000" w:themeColor="text1"/>
                <w:sz w:val="24"/>
                <w:szCs w:val="24"/>
              </w:rPr>
              <w:t xml:space="preserve"> </w:t>
            </w:r>
            <w:r w:rsidR="00946B8B" w:rsidRPr="00946B8B">
              <w:rPr>
                <w:rFonts w:eastAsia="Franklin Gothic Heavy"/>
                <w:b/>
                <w:bCs/>
                <w:color w:val="000000"/>
                <w:sz w:val="24"/>
                <w:szCs w:val="24"/>
                <w:u w:val="single"/>
                <w:shd w:val="clear" w:color="auto" w:fill="FFFFFF"/>
                <w:lang w:val="vi-VN"/>
              </w:rPr>
              <w:t>Formality and voting method of the Shareholders’ Meeting</w:t>
            </w:r>
          </w:p>
          <w:p w:rsidR="00362A0B" w:rsidRPr="005634C3" w:rsidRDefault="00362A0B" w:rsidP="00E9567F">
            <w:pPr>
              <w:pStyle w:val="BodyText3"/>
              <w:framePr w:w="14328" w:wrap="notBeside" w:vAnchor="text" w:hAnchor="text" w:xAlign="center" w:y="1"/>
              <w:spacing w:after="0" w:line="355" w:lineRule="exact"/>
              <w:ind w:left="78" w:right="45"/>
              <w:jc w:val="both"/>
              <w:rPr>
                <w:sz w:val="24"/>
                <w:szCs w:val="24"/>
              </w:rPr>
            </w:pPr>
            <w:r w:rsidRPr="005634C3">
              <w:rPr>
                <w:rStyle w:val="BodyText21"/>
                <w:sz w:val="24"/>
                <w:szCs w:val="24"/>
              </w:rPr>
              <w:t xml:space="preserve">1. </w:t>
            </w:r>
            <w:r w:rsidR="00FD2C2D">
              <w:rPr>
                <w:rStyle w:val="BodyText21"/>
                <w:sz w:val="24"/>
                <w:szCs w:val="24"/>
                <w:lang w:val="en-US"/>
              </w:rPr>
              <w:t xml:space="preserve">1. </w:t>
            </w:r>
            <w:r w:rsidR="00094F4E" w:rsidRPr="00094F4E">
              <w:rPr>
                <w:color w:val="000000"/>
                <w:sz w:val="24"/>
                <w:szCs w:val="24"/>
                <w:shd w:val="clear" w:color="auto" w:fill="FFFFFF"/>
                <w:lang w:val="vi-VN"/>
              </w:rPr>
              <w:t>Before the opening of the General Meeting of Shareholders, the Company must carry out procedures to register its shareholders and must implement such registration until all shareholders who are entitled to attend the meeting and who are present have been registered</w:t>
            </w:r>
            <w:r w:rsidRPr="005634C3">
              <w:rPr>
                <w:rStyle w:val="BodyText21"/>
                <w:sz w:val="24"/>
                <w:szCs w:val="24"/>
              </w:rPr>
              <w:t>;</w:t>
            </w:r>
          </w:p>
        </w:tc>
        <w:tc>
          <w:tcPr>
            <w:tcW w:w="6379" w:type="dxa"/>
            <w:tcBorders>
              <w:top w:val="single" w:sz="4" w:space="0" w:color="auto"/>
              <w:left w:val="single" w:sz="4" w:space="0" w:color="auto"/>
            </w:tcBorders>
            <w:shd w:val="clear" w:color="auto" w:fill="FFFFFF"/>
          </w:tcPr>
          <w:p w:rsidR="00362A0B" w:rsidRPr="00362A0B" w:rsidRDefault="0015270A" w:rsidP="00946B8B">
            <w:pPr>
              <w:pStyle w:val="BodyText3"/>
              <w:framePr w:w="14328" w:wrap="notBeside" w:vAnchor="text" w:hAnchor="text" w:xAlign="center" w:y="1"/>
              <w:shd w:val="clear" w:color="auto" w:fill="auto"/>
              <w:spacing w:after="0" w:line="240" w:lineRule="auto"/>
              <w:ind w:left="79" w:right="45" w:firstLine="0"/>
              <w:jc w:val="both"/>
              <w:rPr>
                <w:sz w:val="24"/>
                <w:szCs w:val="24"/>
                <w:u w:val="single"/>
              </w:rPr>
            </w:pPr>
            <w:r>
              <w:rPr>
                <w:rStyle w:val="BodytextBold"/>
                <w:rFonts w:eastAsia="Franklin Gothic Heavy"/>
                <w:sz w:val="24"/>
                <w:szCs w:val="24"/>
                <w:u w:val="single"/>
              </w:rPr>
              <w:t>Clause</w:t>
            </w:r>
            <w:r w:rsidR="00362A0B" w:rsidRPr="00362A0B">
              <w:rPr>
                <w:rStyle w:val="BodytextBold"/>
                <w:rFonts w:eastAsia="Franklin Gothic Heavy"/>
                <w:sz w:val="24"/>
                <w:szCs w:val="24"/>
                <w:u w:val="single"/>
              </w:rPr>
              <w:t xml:space="preserve"> 1, 2, 3 </w:t>
            </w:r>
            <w:r w:rsidR="00780AE5">
              <w:rPr>
                <w:rStyle w:val="BodytextBold"/>
                <w:rFonts w:eastAsia="Franklin Gothic Heavy"/>
                <w:sz w:val="24"/>
                <w:szCs w:val="24"/>
                <w:u w:val="single"/>
              </w:rPr>
              <w:t>and</w:t>
            </w:r>
            <w:r w:rsidR="00362A0B" w:rsidRPr="00362A0B">
              <w:rPr>
                <w:rStyle w:val="BodytextBold"/>
                <w:rFonts w:eastAsia="Franklin Gothic Heavy"/>
                <w:sz w:val="24"/>
                <w:szCs w:val="24"/>
                <w:u w:val="single"/>
              </w:rPr>
              <w:t xml:space="preserve"> </w:t>
            </w:r>
            <w:r>
              <w:rPr>
                <w:rStyle w:val="BodytextBold"/>
                <w:rFonts w:eastAsia="Franklin Gothic Heavy"/>
                <w:sz w:val="24"/>
                <w:szCs w:val="24"/>
                <w:u w:val="single"/>
              </w:rPr>
              <w:t>clause</w:t>
            </w:r>
            <w:r w:rsidR="00362A0B" w:rsidRPr="00362A0B">
              <w:rPr>
                <w:rStyle w:val="BodytextBold"/>
                <w:rFonts w:eastAsia="Franklin Gothic Heavy"/>
                <w:sz w:val="24"/>
                <w:szCs w:val="24"/>
                <w:u w:val="single"/>
              </w:rPr>
              <w:t xml:space="preserve"> 12 </w:t>
            </w:r>
            <w:r>
              <w:rPr>
                <w:rStyle w:val="BodytextBold"/>
                <w:rFonts w:eastAsia="Franklin Gothic Heavy"/>
                <w:sz w:val="24"/>
                <w:szCs w:val="24"/>
                <w:u w:val="single"/>
              </w:rPr>
              <w:t>Article</w:t>
            </w:r>
            <w:r w:rsidR="00362A0B" w:rsidRPr="00362A0B">
              <w:rPr>
                <w:rStyle w:val="BodytextBold"/>
                <w:rFonts w:eastAsia="Franklin Gothic Heavy"/>
                <w:sz w:val="24"/>
                <w:szCs w:val="24"/>
                <w:u w:val="single"/>
              </w:rPr>
              <w:t xml:space="preserve"> 19. </w:t>
            </w:r>
            <w:r w:rsidR="00946B8B" w:rsidRPr="00946B8B">
              <w:rPr>
                <w:rFonts w:ascii="Courier New" w:eastAsia="Courier New" w:hAnsi="Courier New" w:cs="Courier New"/>
                <w:color w:val="000000" w:themeColor="text1"/>
                <w:sz w:val="24"/>
                <w:szCs w:val="24"/>
              </w:rPr>
              <w:t xml:space="preserve"> </w:t>
            </w:r>
            <w:r w:rsidR="00946B8B" w:rsidRPr="00946B8B">
              <w:rPr>
                <w:rFonts w:eastAsia="Franklin Gothic Heavy"/>
                <w:b/>
                <w:bCs/>
                <w:color w:val="000000"/>
                <w:sz w:val="24"/>
                <w:szCs w:val="24"/>
                <w:u w:val="single"/>
                <w:shd w:val="clear" w:color="auto" w:fill="FFFFFF"/>
                <w:lang w:val="vi-VN"/>
              </w:rPr>
              <w:t>Formality and voting method of the Shareholders’ Meeting</w:t>
            </w:r>
          </w:p>
          <w:p w:rsidR="00946B8B" w:rsidRDefault="00362A0B" w:rsidP="00946B8B">
            <w:pPr>
              <w:pStyle w:val="BodyText3"/>
              <w:framePr w:w="14328" w:wrap="notBeside" w:vAnchor="text" w:hAnchor="text" w:xAlign="center" w:y="1"/>
              <w:spacing w:after="0" w:line="240" w:lineRule="auto"/>
              <w:ind w:left="77" w:right="84"/>
              <w:jc w:val="both"/>
              <w:rPr>
                <w:rStyle w:val="BodyText21"/>
                <w:sz w:val="24"/>
                <w:szCs w:val="24"/>
                <w:lang w:val="en-US"/>
              </w:rPr>
            </w:pPr>
            <w:r w:rsidRPr="005634C3">
              <w:rPr>
                <w:rStyle w:val="BodyText21"/>
                <w:sz w:val="24"/>
                <w:szCs w:val="24"/>
              </w:rPr>
              <w:t xml:space="preserve">1. </w:t>
            </w:r>
          </w:p>
          <w:p w:rsidR="00362A0B" w:rsidRPr="005634C3" w:rsidRDefault="00FD2C2D" w:rsidP="00AA6D2B">
            <w:pPr>
              <w:pStyle w:val="BodyText3"/>
              <w:framePr w:w="14328" w:wrap="notBeside" w:vAnchor="text" w:hAnchor="text" w:xAlign="center" w:y="1"/>
              <w:spacing w:after="0" w:line="355" w:lineRule="exact"/>
              <w:ind w:left="78" w:right="45"/>
              <w:jc w:val="both"/>
              <w:rPr>
                <w:sz w:val="24"/>
                <w:szCs w:val="24"/>
              </w:rPr>
            </w:pPr>
            <w:r>
              <w:rPr>
                <w:rStyle w:val="BodyText21"/>
                <w:sz w:val="24"/>
                <w:szCs w:val="24"/>
                <w:lang w:val="en-US"/>
              </w:rPr>
              <w:t xml:space="preserve"> </w:t>
            </w:r>
            <w:r w:rsidR="00094F4E">
              <w:rPr>
                <w:rStyle w:val="BodyText21"/>
                <w:sz w:val="24"/>
                <w:szCs w:val="24"/>
                <w:lang w:val="en-US"/>
              </w:rPr>
              <w:t>1.</w:t>
            </w:r>
            <w:r w:rsidR="00B67E86">
              <w:rPr>
                <w:rStyle w:val="BodyText21"/>
                <w:sz w:val="24"/>
                <w:szCs w:val="24"/>
                <w:lang w:val="en-US"/>
              </w:rPr>
              <w:t xml:space="preserve"> </w:t>
            </w:r>
            <w:r w:rsidR="00876311">
              <w:rPr>
                <w:rStyle w:val="BodyText21"/>
                <w:sz w:val="24"/>
                <w:szCs w:val="24"/>
                <w:lang w:val="en-US"/>
              </w:rPr>
              <w:t xml:space="preserve">1. </w:t>
            </w:r>
            <w:r w:rsidR="00094F4E" w:rsidRPr="00094F4E">
              <w:rPr>
                <w:rStyle w:val="BodyText21"/>
                <w:sz w:val="24"/>
                <w:szCs w:val="24"/>
              </w:rPr>
              <w:t xml:space="preserve">Before the opening of the General Meeting of Shareholders, the Company must carry out procedures to register its </w:t>
            </w:r>
            <w:r w:rsidR="00094F4E" w:rsidRPr="00876311">
              <w:t>shareholders</w:t>
            </w:r>
            <w:r w:rsidR="00094F4E" w:rsidRPr="00094F4E">
              <w:rPr>
                <w:rStyle w:val="BodyText21"/>
                <w:sz w:val="24"/>
                <w:szCs w:val="24"/>
              </w:rPr>
              <w:t xml:space="preserve"> and must implement such registration until all shareholders who are entitled to attend the meeting and who are present have been registered</w:t>
            </w:r>
            <w:r w:rsidR="00362A0B" w:rsidRPr="005634C3">
              <w:rPr>
                <w:rStyle w:val="BodyText21"/>
                <w:sz w:val="24"/>
                <w:szCs w:val="24"/>
              </w:rPr>
              <w:t xml:space="preserve">. </w:t>
            </w:r>
            <w:r w:rsidR="00876311">
              <w:t xml:space="preserve"> </w:t>
            </w:r>
            <w:r w:rsidR="00876311" w:rsidRPr="00876311">
              <w:rPr>
                <w:rStyle w:val="BodytextBold"/>
                <w:rFonts w:eastAsia="Franklin Gothic Heavy"/>
                <w:sz w:val="24"/>
                <w:szCs w:val="24"/>
              </w:rPr>
              <w:t>For an online meeting, shareholders are considered registered to attend the meeting when successfully logging into the online meeting system.</w:t>
            </w:r>
          </w:p>
        </w:tc>
        <w:tc>
          <w:tcPr>
            <w:tcW w:w="1995" w:type="dxa"/>
            <w:tcBorders>
              <w:top w:val="single" w:sz="4" w:space="0" w:color="auto"/>
              <w:left w:val="single" w:sz="4" w:space="0" w:color="auto"/>
              <w:right w:val="single" w:sz="4" w:space="0" w:color="auto"/>
            </w:tcBorders>
            <w:shd w:val="clear" w:color="auto" w:fill="FFFFFF"/>
          </w:tcPr>
          <w:p w:rsidR="00362A0B" w:rsidRPr="005634C3" w:rsidRDefault="00362A0B" w:rsidP="005A46CA">
            <w:pPr>
              <w:pStyle w:val="BodyText3"/>
              <w:framePr w:w="14328" w:wrap="notBeside" w:vAnchor="text" w:hAnchor="text" w:xAlign="center" w:y="1"/>
              <w:shd w:val="clear" w:color="auto" w:fill="auto"/>
              <w:spacing w:after="0" w:line="355" w:lineRule="exact"/>
              <w:ind w:left="37" w:right="143" w:firstLine="0"/>
              <w:jc w:val="both"/>
              <w:rPr>
                <w:sz w:val="24"/>
                <w:szCs w:val="24"/>
              </w:rPr>
            </w:pPr>
          </w:p>
        </w:tc>
      </w:tr>
    </w:tbl>
    <w:p w:rsidR="00677BC9" w:rsidRDefault="00677BC9" w:rsidP="00677BC9">
      <w:pPr>
        <w:rPr>
          <w:lang w:val="en-US"/>
        </w:rPr>
      </w:pPr>
    </w:p>
    <w:tbl>
      <w:tblPr>
        <w:tblStyle w:val="TableGrid"/>
        <w:tblW w:w="0" w:type="auto"/>
        <w:tblInd w:w="534" w:type="dxa"/>
        <w:tblLook w:val="04A0" w:firstRow="1" w:lastRow="0" w:firstColumn="1" w:lastColumn="0" w:noHBand="0" w:noVBand="1"/>
      </w:tblPr>
      <w:tblGrid>
        <w:gridCol w:w="850"/>
        <w:gridCol w:w="5245"/>
        <w:gridCol w:w="6278"/>
        <w:gridCol w:w="2085"/>
      </w:tblGrid>
      <w:tr w:rsidR="005A46CA" w:rsidTr="00E61673">
        <w:tc>
          <w:tcPr>
            <w:tcW w:w="850" w:type="dxa"/>
          </w:tcPr>
          <w:p w:rsidR="005A46CA" w:rsidRPr="00C4745B" w:rsidRDefault="005A46CA" w:rsidP="00677BC9">
            <w:pPr>
              <w:rPr>
                <w:lang w:val="en-US"/>
              </w:rPr>
            </w:pPr>
          </w:p>
        </w:tc>
        <w:tc>
          <w:tcPr>
            <w:tcW w:w="5245" w:type="dxa"/>
          </w:tcPr>
          <w:p w:rsidR="00E6294B" w:rsidRPr="00A33E45" w:rsidRDefault="005A46CA" w:rsidP="00E6294B">
            <w:pPr>
              <w:ind w:right="40"/>
              <w:rPr>
                <w:rFonts w:ascii="Times New Roman" w:eastAsia="Times New Roman" w:hAnsi="Times New Roman" w:cs="Times New Roman"/>
                <w:color w:val="000000" w:themeColor="text1"/>
                <w:lang w:val="en-US"/>
              </w:rPr>
            </w:pPr>
            <w:r w:rsidRPr="00A33E45">
              <w:rPr>
                <w:rFonts w:ascii="Times New Roman" w:hAnsi="Times New Roman" w:cs="Times New Roman"/>
              </w:rPr>
              <w:t xml:space="preserve">2. </w:t>
            </w:r>
            <w:r w:rsidR="00E6294B" w:rsidRPr="00A33E45">
              <w:rPr>
                <w:rFonts w:ascii="Times New Roman" w:eastAsia="Times New Roman" w:hAnsi="Times New Roman" w:cs="Times New Roman"/>
                <w:color w:val="000000" w:themeColor="text1"/>
                <w:lang w:val="en-US"/>
              </w:rPr>
              <w:t xml:space="preserve">Upon registration of shareholders, the Company shall issue a voting card to each shareholder or authorized representative with voting rights which states registration number, full names of shareholders, full names of authorized representatives and number of votes of such shareholders. When conducting voting at the meeting, the voting cards which </w:t>
            </w:r>
            <w:r w:rsidR="00E6294B" w:rsidRPr="00A33E45">
              <w:rPr>
                <w:rFonts w:ascii="Times New Roman" w:eastAsia="Times New Roman" w:hAnsi="Times New Roman" w:cs="Times New Roman"/>
                <w:b/>
                <w:color w:val="000000" w:themeColor="text1"/>
                <w:lang w:val="en-US"/>
              </w:rPr>
              <w:t>agree</w:t>
            </w:r>
            <w:r w:rsidR="00E6294B" w:rsidRPr="00A33E45">
              <w:rPr>
                <w:rFonts w:ascii="Times New Roman" w:eastAsia="Times New Roman" w:hAnsi="Times New Roman" w:cs="Times New Roman"/>
                <w:color w:val="000000" w:themeColor="text1"/>
                <w:lang w:val="en-US"/>
              </w:rPr>
              <w:t xml:space="preserve"> with a resolution shall be collected first, then the voting cards which </w:t>
            </w:r>
            <w:r w:rsidR="00E6294B" w:rsidRPr="00A33E45">
              <w:rPr>
                <w:rFonts w:ascii="Times New Roman" w:eastAsia="Times New Roman" w:hAnsi="Times New Roman" w:cs="Times New Roman"/>
                <w:b/>
                <w:color w:val="000000" w:themeColor="text1"/>
                <w:lang w:val="en-US"/>
              </w:rPr>
              <w:t>disagree</w:t>
            </w:r>
            <w:r w:rsidR="00E6294B" w:rsidRPr="00A33E45">
              <w:rPr>
                <w:rFonts w:ascii="Times New Roman" w:eastAsia="Times New Roman" w:hAnsi="Times New Roman" w:cs="Times New Roman"/>
                <w:color w:val="000000" w:themeColor="text1"/>
                <w:lang w:val="en-US"/>
              </w:rPr>
              <w:t xml:space="preserve">, and finally there shall be a count of the overall number of votes which agree or do not agree to make a decision. The total number of votes which agree, which disagree, and </w:t>
            </w:r>
            <w:r w:rsidR="00E6294B" w:rsidRPr="00A33E45">
              <w:rPr>
                <w:rFonts w:ascii="Times New Roman" w:eastAsia="Times New Roman" w:hAnsi="Times New Roman" w:cs="Times New Roman"/>
                <w:b/>
                <w:color w:val="000000" w:themeColor="text1"/>
                <w:lang w:val="en-US"/>
              </w:rPr>
              <w:t>abstentions</w:t>
            </w:r>
            <w:r w:rsidR="00E6294B" w:rsidRPr="00A33E45">
              <w:rPr>
                <w:rFonts w:ascii="Times New Roman" w:eastAsia="Times New Roman" w:hAnsi="Times New Roman" w:cs="Times New Roman"/>
                <w:color w:val="000000" w:themeColor="text1"/>
                <w:lang w:val="en-US"/>
              </w:rPr>
              <w:t xml:space="preserve"> and invalid votes on each issue shall be announced by the chairman immediately after voting on such issue. The General Meeting of Shareholders shall elect persons responsible to check the votes or to supervise the checking of votes at the request of the chairperson. The number of members of the vote-counting committee shall be decided by the General Meeting of Shareholders on the basis of </w:t>
            </w:r>
            <w:proofErr w:type="gramStart"/>
            <w:r w:rsidR="00E6294B" w:rsidRPr="00A33E45">
              <w:rPr>
                <w:rFonts w:ascii="Times New Roman" w:eastAsia="Times New Roman" w:hAnsi="Times New Roman" w:cs="Times New Roman"/>
                <w:color w:val="000000" w:themeColor="text1"/>
                <w:lang w:val="en-US"/>
              </w:rPr>
              <w:t>a the</w:t>
            </w:r>
            <w:proofErr w:type="gramEnd"/>
            <w:r w:rsidR="00E6294B" w:rsidRPr="00A33E45">
              <w:rPr>
                <w:rFonts w:ascii="Times New Roman" w:eastAsia="Times New Roman" w:hAnsi="Times New Roman" w:cs="Times New Roman"/>
                <w:color w:val="000000" w:themeColor="text1"/>
                <w:lang w:val="en-US"/>
              </w:rPr>
              <w:t xml:space="preserve"> chairperson’s request.</w:t>
            </w:r>
          </w:p>
          <w:p w:rsidR="00031C74" w:rsidRPr="00E6294B" w:rsidRDefault="00031C74" w:rsidP="00E6294B">
            <w:pPr>
              <w:ind w:right="40"/>
              <w:rPr>
                <w:rFonts w:ascii="Times New Roman" w:eastAsia="Times New Roman" w:hAnsi="Times New Roman" w:cs="Times New Roman"/>
                <w:color w:val="000000" w:themeColor="text1"/>
                <w:lang w:val="en-US"/>
              </w:rPr>
            </w:pPr>
          </w:p>
          <w:p w:rsidR="005A46CA" w:rsidRPr="005A46CA" w:rsidRDefault="005A46CA" w:rsidP="00031C74">
            <w:pPr>
              <w:pStyle w:val="NormalWeb"/>
              <w:spacing w:before="0" w:beforeAutospacing="0" w:after="0" w:afterAutospacing="0"/>
            </w:pPr>
            <w:r w:rsidRPr="005A46CA">
              <w:rPr>
                <w:color w:val="000000"/>
              </w:rPr>
              <w:lastRenderedPageBreak/>
              <w:t xml:space="preserve">3. </w:t>
            </w:r>
            <w:r w:rsidR="0066644B" w:rsidRPr="0066644B">
              <w:rPr>
                <w:color w:val="000000"/>
              </w:rPr>
              <w:t>Any shareholder or authorized representative who comes to the Meeting late shall be registered immediately and thereafter has the right to attend and vote at the meeting. The chairperson is not responsible to delay the meeting so that late shareholders may register, and the effectiveness of any voting which has already been conducted before the late shareholders attended shall not be affected</w:t>
            </w:r>
            <w:r w:rsidRPr="005A46CA">
              <w:rPr>
                <w:color w:val="000000"/>
              </w:rPr>
              <w:t xml:space="preserve">; </w:t>
            </w:r>
          </w:p>
          <w:p w:rsidR="005A46CA" w:rsidRPr="009E2836" w:rsidRDefault="005A46CA" w:rsidP="009E2836">
            <w:pPr>
              <w:pStyle w:val="NormalWeb"/>
              <w:spacing w:before="0" w:beforeAutospacing="0" w:after="0" w:afterAutospacing="0"/>
              <w:rPr>
                <w:color w:val="000000"/>
              </w:rPr>
            </w:pPr>
            <w:r w:rsidRPr="005A46CA">
              <w:rPr>
                <w:color w:val="000000"/>
              </w:rPr>
              <w:t xml:space="preserve">12. </w:t>
            </w:r>
            <w:r w:rsidR="00BC01C3" w:rsidRPr="00BC01C3">
              <w:rPr>
                <w:color w:val="000000"/>
              </w:rPr>
              <w:t>In this Charter (unless the context requires otherwise), all shareholders shall be deemed to attend the meeting at the Official Venue of the Meeting</w:t>
            </w:r>
            <w:r w:rsidRPr="005A46CA">
              <w:rPr>
                <w:color w:val="000000"/>
              </w:rPr>
              <w:t xml:space="preserve">. </w:t>
            </w:r>
          </w:p>
          <w:p w:rsidR="003B51E9" w:rsidRPr="003B51E9" w:rsidRDefault="003B51E9" w:rsidP="003B51E9">
            <w:pPr>
              <w:pStyle w:val="NormalWeb"/>
              <w:spacing w:before="0" w:beforeAutospacing="0" w:after="0" w:afterAutospacing="0"/>
              <w:rPr>
                <w:color w:val="000000"/>
              </w:rPr>
            </w:pPr>
            <w:r w:rsidRPr="003B51E9">
              <w:rPr>
                <w:color w:val="000000"/>
              </w:rPr>
              <w:t xml:space="preserve">The Company shall hold the General Meeting of Shareholders at least once </w:t>
            </w:r>
            <w:r>
              <w:rPr>
                <w:color w:val="000000"/>
              </w:rPr>
              <w:t xml:space="preserve">(01) </w:t>
            </w:r>
            <w:r w:rsidRPr="003B51E9">
              <w:rPr>
                <w:color w:val="000000"/>
              </w:rPr>
              <w:t>per year. The annual General Meeting of Shareholders shall not be held by consulting shareholders in writing.</w:t>
            </w:r>
          </w:p>
          <w:p w:rsidR="005A46CA" w:rsidRPr="005A46CA" w:rsidRDefault="005A46CA" w:rsidP="00677BC9">
            <w:pPr>
              <w:rPr>
                <w:rFonts w:ascii="Times New Roman" w:hAnsi="Times New Roman" w:cs="Times New Roman"/>
                <w:lang w:val="en-US"/>
              </w:rPr>
            </w:pPr>
          </w:p>
        </w:tc>
        <w:tc>
          <w:tcPr>
            <w:tcW w:w="6278" w:type="dxa"/>
          </w:tcPr>
          <w:p w:rsidR="00031C74" w:rsidRPr="00031C74" w:rsidRDefault="00D97082" w:rsidP="00031C74">
            <w:pPr>
              <w:ind w:right="40"/>
              <w:rPr>
                <w:rFonts w:ascii="Times New Roman" w:eastAsia="Times New Roman" w:hAnsi="Times New Roman" w:cs="Times New Roman"/>
                <w:color w:val="000000" w:themeColor="text1"/>
                <w:lang w:val="en-US"/>
              </w:rPr>
            </w:pPr>
            <w:r w:rsidRPr="007B1548">
              <w:rPr>
                <w:rFonts w:ascii="Times New Roman" w:hAnsi="Times New Roman" w:cs="Times New Roman"/>
              </w:rPr>
              <w:lastRenderedPageBreak/>
              <w:t>2</w:t>
            </w:r>
            <w:r w:rsidRPr="00D97082">
              <w:t xml:space="preserve">. </w:t>
            </w:r>
            <w:r w:rsidR="00031C74" w:rsidRPr="00031C74">
              <w:rPr>
                <w:rFonts w:ascii="Times New Roman" w:eastAsia="Times New Roman" w:hAnsi="Times New Roman" w:cs="Times New Roman"/>
                <w:color w:val="000000" w:themeColor="text1"/>
                <w:lang w:val="en-US"/>
              </w:rPr>
              <w:t xml:space="preserve">Upon registration of shareholders, the Company shall issue a voting card to each shareholder or authorized representative with voting rights which states registration number, full names of shareholders, full names of authorized representatives and number of votes of such shareholders. When conducting voting at the meeting, the cards approving of a resolution shall be collected first, then the </w:t>
            </w:r>
            <w:r w:rsidR="00031C74" w:rsidRPr="00031C74">
              <w:rPr>
                <w:rFonts w:ascii="Times New Roman" w:eastAsia="Times New Roman" w:hAnsi="Times New Roman" w:cs="Times New Roman"/>
                <w:b/>
                <w:color w:val="000000" w:themeColor="text1"/>
                <w:lang w:val="en-US"/>
              </w:rPr>
              <w:t>disapproving</w:t>
            </w:r>
            <w:r w:rsidR="00031C74" w:rsidRPr="00031C74">
              <w:rPr>
                <w:rFonts w:ascii="Times New Roman" w:eastAsia="Times New Roman" w:hAnsi="Times New Roman" w:cs="Times New Roman"/>
                <w:color w:val="000000" w:themeColor="text1"/>
                <w:lang w:val="en-US"/>
              </w:rPr>
              <w:t xml:space="preserve"> cards, and finally there shall be a count of the overall number of votes which approve or </w:t>
            </w:r>
            <w:r w:rsidR="00031C74" w:rsidRPr="00031C74">
              <w:rPr>
                <w:rFonts w:ascii="Times New Roman" w:eastAsia="Times New Roman" w:hAnsi="Times New Roman" w:cs="Times New Roman"/>
                <w:b/>
                <w:color w:val="000000" w:themeColor="text1"/>
                <w:lang w:val="en-US"/>
              </w:rPr>
              <w:t xml:space="preserve">disapprove </w:t>
            </w:r>
            <w:r w:rsidR="00031C74" w:rsidRPr="00031C74">
              <w:rPr>
                <w:rFonts w:ascii="Times New Roman" w:eastAsia="Times New Roman" w:hAnsi="Times New Roman" w:cs="Times New Roman"/>
                <w:color w:val="000000" w:themeColor="text1"/>
                <w:lang w:val="en-US"/>
              </w:rPr>
              <w:t xml:space="preserve">to make a decision. </w:t>
            </w:r>
            <w:r w:rsidR="00031C74" w:rsidRPr="00031C74">
              <w:rPr>
                <w:rFonts w:ascii="Times New Roman" w:eastAsia="Times New Roman" w:hAnsi="Times New Roman" w:cs="Times New Roman"/>
                <w:b/>
                <w:color w:val="auto"/>
              </w:rPr>
              <w:t xml:space="preserve">For online meetings, shareholders or authorized representatives vote through </w:t>
            </w:r>
            <w:r w:rsidR="00031C74" w:rsidRPr="00031C74">
              <w:rPr>
                <w:rFonts w:ascii="Times New Roman" w:eastAsia="Times New Roman" w:hAnsi="Times New Roman" w:cs="Times New Roman"/>
                <w:b/>
                <w:color w:val="auto"/>
                <w:lang w:val="en-US"/>
              </w:rPr>
              <w:t>an</w:t>
            </w:r>
            <w:r w:rsidR="00031C74" w:rsidRPr="00031C74">
              <w:rPr>
                <w:rFonts w:ascii="Times New Roman" w:eastAsia="Times New Roman" w:hAnsi="Times New Roman" w:cs="Times New Roman"/>
                <w:b/>
                <w:color w:val="auto"/>
              </w:rPr>
              <w:t xml:space="preserve"> electronic voting system.</w:t>
            </w:r>
            <w:r w:rsidR="00031C74" w:rsidRPr="00031C74">
              <w:rPr>
                <w:rFonts w:ascii="Times New Roman" w:eastAsia="Times New Roman" w:hAnsi="Times New Roman" w:cs="Times New Roman"/>
                <w:color w:val="auto"/>
              </w:rPr>
              <w:t xml:space="preserve"> </w:t>
            </w:r>
            <w:r w:rsidR="00031C74" w:rsidRPr="00031C74">
              <w:rPr>
                <w:rFonts w:ascii="Times New Roman" w:eastAsia="Times New Roman" w:hAnsi="Times New Roman" w:cs="Times New Roman"/>
                <w:color w:val="000000" w:themeColor="text1"/>
                <w:lang w:val="en-US"/>
              </w:rPr>
              <w:t xml:space="preserve">The total number of approving, disapproving, </w:t>
            </w:r>
            <w:r w:rsidR="00031C74" w:rsidRPr="00031C74">
              <w:rPr>
                <w:rFonts w:ascii="Times New Roman" w:eastAsia="Times New Roman" w:hAnsi="Times New Roman" w:cs="Times New Roman"/>
                <w:b/>
                <w:color w:val="000000" w:themeColor="text1"/>
                <w:lang w:val="en-US"/>
              </w:rPr>
              <w:t>abstentions</w:t>
            </w:r>
            <w:r w:rsidR="00031C74" w:rsidRPr="00031C74">
              <w:rPr>
                <w:rFonts w:ascii="Times New Roman" w:eastAsia="Times New Roman" w:hAnsi="Times New Roman" w:cs="Times New Roman"/>
                <w:color w:val="000000" w:themeColor="text1"/>
                <w:lang w:val="en-US"/>
              </w:rPr>
              <w:t xml:space="preserve"> and invalid votes on each issue shall be announced by the chairman immediately after voting on such issue. The Meeting shall elect persons responsible to check the votes or to supervise the checking of votes at the chairperson’s request. The number of members of the vote-counting committee shall be decided by the General Meeting of Shareholders on the basis of </w:t>
            </w:r>
            <w:proofErr w:type="gramStart"/>
            <w:r w:rsidR="00031C74" w:rsidRPr="00031C74">
              <w:rPr>
                <w:rFonts w:ascii="Times New Roman" w:eastAsia="Times New Roman" w:hAnsi="Times New Roman" w:cs="Times New Roman"/>
                <w:color w:val="000000" w:themeColor="text1"/>
                <w:lang w:val="en-US"/>
              </w:rPr>
              <w:t>a the</w:t>
            </w:r>
            <w:proofErr w:type="gramEnd"/>
            <w:r w:rsidR="00031C74" w:rsidRPr="00031C74">
              <w:rPr>
                <w:rFonts w:ascii="Times New Roman" w:eastAsia="Times New Roman" w:hAnsi="Times New Roman" w:cs="Times New Roman"/>
                <w:color w:val="000000" w:themeColor="text1"/>
                <w:lang w:val="en-US"/>
              </w:rPr>
              <w:t xml:space="preserve"> chairperson’s request.</w:t>
            </w:r>
          </w:p>
          <w:p w:rsidR="00D97082" w:rsidRDefault="00D97082" w:rsidP="00D97082">
            <w:pPr>
              <w:pStyle w:val="NormalWeb"/>
              <w:rPr>
                <w:color w:val="000000"/>
              </w:rPr>
            </w:pPr>
          </w:p>
          <w:p w:rsidR="00031C74" w:rsidRDefault="00031C74" w:rsidP="00031C74">
            <w:pPr>
              <w:pStyle w:val="NormalWeb"/>
              <w:spacing w:before="0" w:beforeAutospacing="0" w:after="0" w:afterAutospacing="0"/>
              <w:rPr>
                <w:color w:val="000000"/>
              </w:rPr>
            </w:pPr>
          </w:p>
          <w:p w:rsidR="00D97082" w:rsidRPr="00D97082" w:rsidRDefault="00D97082" w:rsidP="00031C74">
            <w:pPr>
              <w:pStyle w:val="NormalWeb"/>
              <w:spacing w:before="0" w:beforeAutospacing="0" w:after="0" w:afterAutospacing="0"/>
              <w:rPr>
                <w:color w:val="000000"/>
              </w:rPr>
            </w:pPr>
            <w:r w:rsidRPr="00D97082">
              <w:rPr>
                <w:color w:val="000000"/>
              </w:rPr>
              <w:lastRenderedPageBreak/>
              <w:t xml:space="preserve">3. </w:t>
            </w:r>
            <w:r w:rsidR="00A33E45" w:rsidRPr="00A33E45">
              <w:rPr>
                <w:color w:val="000000"/>
                <w:lang w:val="vi-VN"/>
              </w:rPr>
              <w:t xml:space="preserve">Any shareholder or authorized representative who comes to the Meeting </w:t>
            </w:r>
            <w:r w:rsidR="00A33E45">
              <w:rPr>
                <w:color w:val="000000"/>
              </w:rPr>
              <w:t xml:space="preserve">directly or </w:t>
            </w:r>
            <w:r w:rsidR="009E2836" w:rsidRPr="009E2836">
              <w:rPr>
                <w:b/>
                <w:bCs/>
                <w:color w:val="000000"/>
                <w:lang w:val="vi-VN"/>
              </w:rPr>
              <w:t xml:space="preserve">logging into the online meeting </w:t>
            </w:r>
            <w:r w:rsidR="009E2836" w:rsidRPr="008A4DFE">
              <w:rPr>
                <w:b/>
                <w:color w:val="000000"/>
              </w:rPr>
              <w:t>after</w:t>
            </w:r>
            <w:r w:rsidR="009E2836">
              <w:rPr>
                <w:color w:val="000000"/>
              </w:rPr>
              <w:t xml:space="preserve"> the opening of the Meeting</w:t>
            </w:r>
            <w:r w:rsidRPr="00D97082">
              <w:rPr>
                <w:color w:val="000000"/>
              </w:rPr>
              <w:t xml:space="preserve"> </w:t>
            </w:r>
            <w:r w:rsidR="009E2836" w:rsidRPr="0066644B">
              <w:rPr>
                <w:color w:val="000000"/>
              </w:rPr>
              <w:t>shall be registered immediately and thereafter has the right to attend and vote at the meeting. The chairperson is not responsible to delay the meeting so that late shareholders may register, and the effectiveness of any voting which has already been conducted before the late shareholders attended shall not be affected</w:t>
            </w:r>
            <w:r w:rsidRPr="00D97082">
              <w:rPr>
                <w:color w:val="000000"/>
              </w:rPr>
              <w:t xml:space="preserve">; </w:t>
            </w:r>
          </w:p>
          <w:p w:rsidR="00867029" w:rsidRPr="00C70422" w:rsidRDefault="00D97082" w:rsidP="009E2836">
            <w:pPr>
              <w:spacing w:before="120"/>
              <w:rPr>
                <w:rFonts w:ascii="Times New Roman" w:hAnsi="Times New Roman" w:cs="Times New Roman"/>
                <w:lang w:val="en-US"/>
              </w:rPr>
            </w:pPr>
            <w:r w:rsidRPr="00070919">
              <w:rPr>
                <w:rFonts w:ascii="Times New Roman" w:hAnsi="Times New Roman" w:cs="Times New Roman"/>
              </w:rPr>
              <w:t>12</w:t>
            </w:r>
            <w:r w:rsidRPr="00BC01C3">
              <w:rPr>
                <w:rFonts w:ascii="Times New Roman" w:eastAsia="Times New Roman" w:hAnsi="Times New Roman" w:cs="Times New Roman"/>
                <w:lang w:val="en-US"/>
              </w:rPr>
              <w:t xml:space="preserve">. </w:t>
            </w:r>
            <w:r w:rsidR="00BC01C3" w:rsidRPr="00BC01C3">
              <w:rPr>
                <w:rFonts w:ascii="Times New Roman" w:eastAsia="Times New Roman" w:hAnsi="Times New Roman" w:cs="Times New Roman"/>
                <w:lang w:val="en-US"/>
              </w:rPr>
              <w:t xml:space="preserve">In this Charter (unless the context requires otherwise), </w:t>
            </w:r>
            <w:r w:rsidR="004D4FC0" w:rsidRPr="004D4FC0">
              <w:rPr>
                <w:rFonts w:ascii="Times New Roman" w:eastAsia="Times New Roman" w:hAnsi="Times New Roman" w:cs="Times New Roman"/>
                <w:b/>
                <w:lang w:val="en-US"/>
              </w:rPr>
              <w:t>for an off line meeting</w:t>
            </w:r>
            <w:r w:rsidR="004D4FC0">
              <w:rPr>
                <w:rFonts w:ascii="Times New Roman" w:eastAsia="Times New Roman" w:hAnsi="Times New Roman" w:cs="Times New Roman"/>
                <w:lang w:val="en-US"/>
              </w:rPr>
              <w:t xml:space="preserve"> </w:t>
            </w:r>
            <w:r w:rsidR="00BC01C3" w:rsidRPr="00BC01C3">
              <w:rPr>
                <w:rFonts w:ascii="Times New Roman" w:eastAsia="Times New Roman" w:hAnsi="Times New Roman" w:cs="Times New Roman"/>
                <w:lang w:val="en-US"/>
              </w:rPr>
              <w:t>all shareholders shall be deemed to attend the meeting at the Official Venue of the Meeting.</w:t>
            </w:r>
            <w:r w:rsidR="00BC01C3" w:rsidRPr="005A46CA">
              <w:t xml:space="preserve"> </w:t>
            </w:r>
            <w:r w:rsidR="003B51E9" w:rsidRPr="003B51E9">
              <w:rPr>
                <w:rFonts w:ascii="Times New Roman" w:hAnsi="Times New Roman" w:cs="Times New Roman"/>
                <w:b/>
                <w:lang w:val="en-US"/>
              </w:rPr>
              <w:t xml:space="preserve">For online meetings or other forms, shareholders or their authorized representatives who successfully log </w:t>
            </w:r>
            <w:r w:rsidR="003B51E9">
              <w:rPr>
                <w:rFonts w:ascii="Times New Roman" w:hAnsi="Times New Roman" w:cs="Times New Roman"/>
                <w:b/>
                <w:lang w:val="en-US"/>
              </w:rPr>
              <w:t>on</w:t>
            </w:r>
            <w:r w:rsidR="003B51E9" w:rsidRPr="003B51E9">
              <w:rPr>
                <w:rFonts w:ascii="Times New Roman" w:hAnsi="Times New Roman" w:cs="Times New Roman"/>
                <w:b/>
                <w:lang w:val="en-US"/>
              </w:rPr>
              <w:t xml:space="preserve"> the online meeting system are considered to attend directly.</w:t>
            </w:r>
          </w:p>
          <w:p w:rsidR="005A46CA" w:rsidRDefault="00E61673" w:rsidP="00C4745B">
            <w:pPr>
              <w:rPr>
                <w:lang w:val="en-US"/>
              </w:rPr>
            </w:pPr>
            <w:r w:rsidRPr="003B51E9">
              <w:rPr>
                <w:rFonts w:ascii="Times New Roman" w:eastAsia="Times New Roman" w:hAnsi="Times New Roman" w:cs="Times New Roman"/>
                <w:lang w:val="en-US"/>
              </w:rPr>
              <w:t xml:space="preserve">The Company shall hold the General Meeting of Shareholders at least once </w:t>
            </w:r>
            <w:r w:rsidRPr="00E61673">
              <w:rPr>
                <w:rFonts w:ascii="Times New Roman" w:eastAsia="Times New Roman" w:hAnsi="Times New Roman" w:cs="Times New Roman"/>
                <w:lang w:val="en-US"/>
              </w:rPr>
              <w:t xml:space="preserve">(01) </w:t>
            </w:r>
            <w:r w:rsidRPr="003B51E9">
              <w:rPr>
                <w:rFonts w:ascii="Times New Roman" w:eastAsia="Times New Roman" w:hAnsi="Times New Roman" w:cs="Times New Roman"/>
                <w:lang w:val="en-US"/>
              </w:rPr>
              <w:t>per year</w:t>
            </w:r>
            <w:r w:rsidRPr="00E61673">
              <w:rPr>
                <w:rFonts w:ascii="Times New Roman" w:eastAsia="Times New Roman" w:hAnsi="Times New Roman" w:cs="Times New Roman"/>
                <w:lang w:val="en-US"/>
              </w:rPr>
              <w:t xml:space="preserve"> The Annual General Meeting of Shareholders is held in the form of </w:t>
            </w:r>
            <w:r w:rsidRPr="00E61673">
              <w:rPr>
                <w:rFonts w:ascii="Times New Roman" w:hAnsi="Times New Roman" w:cs="Times New Roman"/>
                <w:b/>
                <w:lang w:val="en-US"/>
              </w:rPr>
              <w:t>a direct or online meeting</w:t>
            </w:r>
            <w:r w:rsidR="00867029" w:rsidRPr="00C70422">
              <w:rPr>
                <w:rFonts w:ascii="Times New Roman" w:hAnsi="Times New Roman" w:cs="Times New Roman"/>
                <w:lang w:val="en-US"/>
              </w:rPr>
              <w:t xml:space="preserve">, </w:t>
            </w:r>
            <w:r w:rsidR="00C4745B">
              <w:rPr>
                <w:rFonts w:ascii="Times New Roman" w:hAnsi="Times New Roman" w:cs="Times New Roman"/>
                <w:lang w:val="en-US"/>
              </w:rPr>
              <w:t>not held</w:t>
            </w:r>
            <w:r w:rsidR="00867029" w:rsidRPr="00C70422">
              <w:rPr>
                <w:rFonts w:ascii="Times New Roman" w:hAnsi="Times New Roman" w:cs="Times New Roman"/>
                <w:lang w:val="en-US"/>
              </w:rPr>
              <w:t xml:space="preserve"> </w:t>
            </w:r>
            <w:r w:rsidRPr="003B51E9">
              <w:rPr>
                <w:rFonts w:ascii="Times New Roman" w:eastAsia="Times New Roman" w:hAnsi="Times New Roman" w:cs="Times New Roman"/>
                <w:lang w:val="en-US"/>
              </w:rPr>
              <w:t>by consulting shareholders in writing.</w:t>
            </w:r>
          </w:p>
        </w:tc>
        <w:tc>
          <w:tcPr>
            <w:tcW w:w="2085" w:type="dxa"/>
          </w:tcPr>
          <w:p w:rsidR="00D97082" w:rsidRPr="00D97082" w:rsidRDefault="00F14F20" w:rsidP="00D97082">
            <w:pPr>
              <w:pStyle w:val="NormalWeb"/>
            </w:pPr>
            <w:r>
              <w:rPr>
                <w:rStyle w:val="BodyText21"/>
                <w:sz w:val="24"/>
                <w:szCs w:val="24"/>
              </w:rPr>
              <w:lastRenderedPageBreak/>
              <w:t xml:space="preserve">Amended in accordance with Enterprise law </w:t>
            </w:r>
            <w:r w:rsidRPr="005634C3">
              <w:rPr>
                <w:rStyle w:val="BodyText21"/>
                <w:sz w:val="24"/>
                <w:szCs w:val="24"/>
              </w:rPr>
              <w:t xml:space="preserve">2020 </w:t>
            </w:r>
            <w:r>
              <w:rPr>
                <w:rStyle w:val="BodyText21"/>
                <w:sz w:val="24"/>
                <w:szCs w:val="24"/>
              </w:rPr>
              <w:t>and supplementing regulations related to General Meeting of Shareholders organized on line</w:t>
            </w:r>
          </w:p>
          <w:p w:rsidR="005A46CA" w:rsidRDefault="005A46CA" w:rsidP="00677BC9">
            <w:pPr>
              <w:rPr>
                <w:lang w:val="en-US"/>
              </w:rPr>
            </w:pPr>
          </w:p>
        </w:tc>
      </w:tr>
    </w:tbl>
    <w:p w:rsidR="005A46CA" w:rsidRDefault="005A46CA" w:rsidP="00677BC9">
      <w:pPr>
        <w:rPr>
          <w:lang w:val="en-US"/>
        </w:rPr>
      </w:pPr>
    </w:p>
    <w:tbl>
      <w:tblPr>
        <w:tblStyle w:val="TableGrid"/>
        <w:tblW w:w="0" w:type="auto"/>
        <w:tblInd w:w="392" w:type="dxa"/>
        <w:tblLook w:val="04A0" w:firstRow="1" w:lastRow="0" w:firstColumn="1" w:lastColumn="0" w:noHBand="0" w:noVBand="1"/>
      </w:tblPr>
      <w:tblGrid>
        <w:gridCol w:w="1019"/>
        <w:gridCol w:w="5783"/>
        <w:gridCol w:w="6377"/>
        <w:gridCol w:w="1983"/>
      </w:tblGrid>
      <w:tr w:rsidR="00A04697" w:rsidTr="00A04697">
        <w:trPr>
          <w:trHeight w:val="9230"/>
        </w:trPr>
        <w:tc>
          <w:tcPr>
            <w:tcW w:w="1019" w:type="dxa"/>
          </w:tcPr>
          <w:p w:rsidR="00A04697" w:rsidRDefault="00A04697" w:rsidP="006B6A5A">
            <w:pPr>
              <w:pStyle w:val="BodyText3"/>
              <w:shd w:val="clear" w:color="auto" w:fill="auto"/>
              <w:spacing w:after="0" w:line="210" w:lineRule="exact"/>
              <w:ind w:left="220" w:firstLine="0"/>
              <w:jc w:val="left"/>
              <w:rPr>
                <w:rStyle w:val="BodyText21"/>
                <w:sz w:val="24"/>
                <w:szCs w:val="24"/>
                <w:lang w:val="en-US"/>
              </w:rPr>
            </w:pPr>
          </w:p>
          <w:p w:rsidR="00A04697" w:rsidRPr="005634C3" w:rsidRDefault="00A04697" w:rsidP="006B6A5A">
            <w:pPr>
              <w:pStyle w:val="BodyText3"/>
              <w:shd w:val="clear" w:color="auto" w:fill="auto"/>
              <w:spacing w:after="0" w:line="210" w:lineRule="exact"/>
              <w:ind w:left="220" w:firstLine="0"/>
              <w:jc w:val="left"/>
              <w:rPr>
                <w:sz w:val="24"/>
                <w:szCs w:val="24"/>
              </w:rPr>
            </w:pPr>
            <w:r w:rsidRPr="005634C3">
              <w:rPr>
                <w:rStyle w:val="BodyText21"/>
                <w:sz w:val="24"/>
                <w:szCs w:val="24"/>
              </w:rPr>
              <w:t>10.</w:t>
            </w:r>
          </w:p>
        </w:tc>
        <w:tc>
          <w:tcPr>
            <w:tcW w:w="5783" w:type="dxa"/>
          </w:tcPr>
          <w:p w:rsidR="00A04697" w:rsidRPr="005634C3" w:rsidRDefault="00A04697" w:rsidP="006B6A5A">
            <w:pPr>
              <w:pStyle w:val="BodyText3"/>
              <w:shd w:val="clear" w:color="auto" w:fill="auto"/>
              <w:spacing w:after="0"/>
              <w:ind w:firstLine="0"/>
              <w:jc w:val="both"/>
              <w:rPr>
                <w:sz w:val="24"/>
                <w:szCs w:val="24"/>
              </w:rPr>
            </w:pPr>
            <w:r>
              <w:rPr>
                <w:rStyle w:val="BodytextBold"/>
                <w:rFonts w:eastAsia="Franklin Gothic Heavy"/>
                <w:sz w:val="24"/>
                <w:szCs w:val="24"/>
                <w:lang w:val="en-US"/>
              </w:rPr>
              <w:t xml:space="preserve">Supplementing </w:t>
            </w:r>
            <w:r>
              <w:rPr>
                <w:rStyle w:val="BodytextBold"/>
                <w:rFonts w:eastAsia="Franklin Gothic Heavy"/>
                <w:sz w:val="24"/>
                <w:szCs w:val="24"/>
              </w:rPr>
              <w:t>clause</w:t>
            </w:r>
            <w:r w:rsidRPr="005634C3">
              <w:rPr>
                <w:rStyle w:val="BodytextBold"/>
                <w:rFonts w:eastAsia="Franklin Gothic Heavy"/>
                <w:sz w:val="24"/>
                <w:szCs w:val="24"/>
              </w:rPr>
              <w:t xml:space="preserve"> 13 </w:t>
            </w:r>
            <w:r>
              <w:rPr>
                <w:rStyle w:val="BodytextBold"/>
                <w:rFonts w:eastAsia="Franklin Gothic Heavy"/>
                <w:sz w:val="24"/>
                <w:szCs w:val="24"/>
              </w:rPr>
              <w:t>Article</w:t>
            </w:r>
            <w:r w:rsidRPr="005634C3">
              <w:rPr>
                <w:rStyle w:val="BodytextBold"/>
                <w:rFonts w:eastAsia="Franklin Gothic Heavy"/>
                <w:sz w:val="24"/>
                <w:szCs w:val="24"/>
              </w:rPr>
              <w:t xml:space="preserve"> 19. </w:t>
            </w:r>
            <w:r w:rsidRPr="00EA51BE">
              <w:rPr>
                <w:rFonts w:eastAsia="Franklin Gothic Heavy"/>
                <w:b/>
                <w:bCs/>
                <w:color w:val="000000"/>
                <w:sz w:val="24"/>
                <w:szCs w:val="24"/>
                <w:shd w:val="clear" w:color="auto" w:fill="FFFFFF"/>
                <w:lang w:val="vi-VN"/>
              </w:rPr>
              <w:t>Procedure for conducting meetings and voting at the General Meeting of Shareholders:</w:t>
            </w:r>
          </w:p>
          <w:p w:rsidR="00A04697" w:rsidRPr="005634C3" w:rsidRDefault="00A04697" w:rsidP="006B6A5A">
            <w:pPr>
              <w:pStyle w:val="BodyText3"/>
              <w:shd w:val="clear" w:color="auto" w:fill="auto"/>
              <w:spacing w:after="0"/>
              <w:ind w:firstLine="0"/>
              <w:jc w:val="both"/>
              <w:rPr>
                <w:sz w:val="24"/>
                <w:szCs w:val="24"/>
              </w:rPr>
            </w:pPr>
            <w:r w:rsidRPr="00EA51BE">
              <w:rPr>
                <w:rStyle w:val="BodyText21"/>
                <w:sz w:val="24"/>
                <w:szCs w:val="24"/>
              </w:rPr>
              <w:t>There is no regulation on holding the General Meeting of Shareholders in the form of an online meeting.</w:t>
            </w:r>
          </w:p>
        </w:tc>
        <w:tc>
          <w:tcPr>
            <w:tcW w:w="6377" w:type="dxa"/>
          </w:tcPr>
          <w:p w:rsidR="00A04697" w:rsidRPr="005634C3" w:rsidRDefault="00A04697" w:rsidP="006B6A5A">
            <w:pPr>
              <w:pStyle w:val="BodyText3"/>
              <w:shd w:val="clear" w:color="auto" w:fill="auto"/>
              <w:spacing w:after="0" w:line="355" w:lineRule="exact"/>
              <w:ind w:firstLine="0"/>
              <w:jc w:val="both"/>
              <w:rPr>
                <w:sz w:val="24"/>
                <w:szCs w:val="24"/>
              </w:rPr>
            </w:pPr>
            <w:r>
              <w:rPr>
                <w:rStyle w:val="BodytextBold"/>
                <w:rFonts w:eastAsia="Franklin Gothic Heavy"/>
                <w:sz w:val="24"/>
                <w:szCs w:val="24"/>
              </w:rPr>
              <w:t>Clause</w:t>
            </w:r>
            <w:r w:rsidRPr="005634C3">
              <w:rPr>
                <w:rStyle w:val="BodytextBold"/>
                <w:rFonts w:eastAsia="Franklin Gothic Heavy"/>
                <w:sz w:val="24"/>
                <w:szCs w:val="24"/>
              </w:rPr>
              <w:t xml:space="preserve"> 13 </w:t>
            </w:r>
            <w:r>
              <w:rPr>
                <w:rStyle w:val="BodytextBold"/>
                <w:rFonts w:eastAsia="Franklin Gothic Heavy"/>
                <w:sz w:val="24"/>
                <w:szCs w:val="24"/>
              </w:rPr>
              <w:t xml:space="preserve">Article 19. </w:t>
            </w:r>
            <w:r w:rsidRPr="00EA51BE">
              <w:rPr>
                <w:rStyle w:val="BodytextBold"/>
                <w:rFonts w:eastAsia="Franklin Gothic Heavy"/>
                <w:sz w:val="24"/>
                <w:szCs w:val="24"/>
              </w:rPr>
              <w:t>Procedure for conducting meetings and voting at the General Meeting of Shareholders:</w:t>
            </w:r>
          </w:p>
          <w:p w:rsidR="00A04697" w:rsidRDefault="00A04697" w:rsidP="00E65868">
            <w:pPr>
              <w:pStyle w:val="BodyText3"/>
              <w:shd w:val="clear" w:color="auto" w:fill="auto"/>
              <w:spacing w:after="0" w:line="355" w:lineRule="exact"/>
              <w:ind w:firstLine="0"/>
              <w:jc w:val="both"/>
              <w:rPr>
                <w:rStyle w:val="BodytextBold"/>
                <w:rFonts w:eastAsia="Franklin Gothic Heavy"/>
                <w:sz w:val="24"/>
                <w:szCs w:val="24"/>
                <w:lang w:val="en-US"/>
              </w:rPr>
            </w:pPr>
            <w:r w:rsidRPr="00D620CC">
              <w:rPr>
                <w:rStyle w:val="BodytextBold"/>
                <w:rFonts w:eastAsia="Franklin Gothic Heavy"/>
                <w:sz w:val="24"/>
                <w:szCs w:val="24"/>
              </w:rPr>
              <w:t xml:space="preserve">13. The Board of Directors or the convenor of the General Meeting of Shareholders may hold the Annual General Meeting and Extraordinary General Meeting of Shareholders in the form of an online meeting in the following cases: </w:t>
            </w:r>
          </w:p>
          <w:p w:rsidR="00A04697" w:rsidRDefault="00A04697" w:rsidP="00DF7347">
            <w:pPr>
              <w:pStyle w:val="BodyText3"/>
              <w:shd w:val="clear" w:color="auto" w:fill="auto"/>
              <w:spacing w:after="0" w:line="355" w:lineRule="exact"/>
              <w:ind w:firstLine="0"/>
              <w:jc w:val="both"/>
              <w:rPr>
                <w:rStyle w:val="BodytextBold"/>
                <w:rFonts w:eastAsia="Franklin Gothic Heavy"/>
                <w:sz w:val="24"/>
                <w:szCs w:val="24"/>
                <w:lang w:val="en-US"/>
              </w:rPr>
            </w:pPr>
            <w:r w:rsidRPr="00D620CC">
              <w:rPr>
                <w:rStyle w:val="BodytextBold"/>
                <w:rFonts w:eastAsia="Franklin Gothic Heavy"/>
                <w:sz w:val="24"/>
                <w:szCs w:val="24"/>
              </w:rPr>
              <w:t xml:space="preserve">a. Occurrence of force majeure events, including but not limited to natural disasters, epidemics, insurrections, insurrections, terrorism, policies of competent state agencies that prevent meetings from being held directly or the majority of shareholders cannot attend the meeting in person or: </w:t>
            </w:r>
          </w:p>
          <w:p w:rsidR="00A04697" w:rsidRPr="005634C3" w:rsidRDefault="00A04697" w:rsidP="00C02041">
            <w:pPr>
              <w:pStyle w:val="BodyText3"/>
              <w:spacing w:after="0" w:line="355" w:lineRule="exact"/>
              <w:ind w:firstLine="4"/>
              <w:jc w:val="both"/>
              <w:rPr>
                <w:sz w:val="24"/>
                <w:szCs w:val="24"/>
              </w:rPr>
            </w:pPr>
            <w:r w:rsidRPr="00D620CC">
              <w:rPr>
                <w:rStyle w:val="BodytextBold"/>
                <w:rFonts w:eastAsia="Franklin Gothic Heavy"/>
                <w:sz w:val="24"/>
                <w:szCs w:val="24"/>
              </w:rPr>
              <w:t xml:space="preserve">b. Objective events that the Board of Directors or the convenor considers inconvenient and/or inappropriate to hold an in-person meeting. When holding a General Meeting of Shareholders in the form of an online meeting, the Board of Directors or the convenor shall issue specific instructions for shareholders to attend. discuss and vote at the online meeting. Instructions </w:t>
            </w:r>
            <w:r>
              <w:rPr>
                <w:rStyle w:val="BodytextBold"/>
                <w:rFonts w:eastAsia="Franklin Gothic Heavy"/>
                <w:sz w:val="24"/>
                <w:szCs w:val="24"/>
                <w:lang w:val="en-US"/>
              </w:rPr>
              <w:t>on</w:t>
            </w:r>
            <w:r w:rsidRPr="00D620CC">
              <w:rPr>
                <w:rStyle w:val="BodytextBold"/>
                <w:rFonts w:eastAsia="Franklin Gothic Heavy"/>
                <w:sz w:val="24"/>
                <w:szCs w:val="24"/>
              </w:rPr>
              <w:t xml:space="preserve"> organizing an online meeting must be sent to shareholders or published on the Company's website </w:t>
            </w:r>
            <w:r>
              <w:rPr>
                <w:rStyle w:val="BodytextBold"/>
                <w:rFonts w:eastAsia="Franklin Gothic Heavy"/>
                <w:sz w:val="24"/>
                <w:szCs w:val="24"/>
                <w:lang w:val="en-US"/>
              </w:rPr>
              <w:t>no later than</w:t>
            </w:r>
            <w:r w:rsidRPr="00D620CC">
              <w:rPr>
                <w:rStyle w:val="BodytextBold"/>
                <w:rFonts w:eastAsia="Franklin Gothic Heavy"/>
                <w:sz w:val="24"/>
                <w:szCs w:val="24"/>
              </w:rPr>
              <w:t xml:space="preserve"> 03 (three) days before the opening of the meeting. The </w:t>
            </w:r>
            <w:r>
              <w:rPr>
                <w:rStyle w:val="BodytextBold"/>
                <w:rFonts w:eastAsia="Franklin Gothic Heavy"/>
                <w:sz w:val="24"/>
                <w:szCs w:val="24"/>
                <w:lang w:val="en-US"/>
              </w:rPr>
              <w:t>sequence</w:t>
            </w:r>
            <w:r w:rsidRPr="00D620CC">
              <w:rPr>
                <w:rStyle w:val="BodytextBold"/>
                <w:rFonts w:eastAsia="Franklin Gothic Heavy"/>
                <w:sz w:val="24"/>
                <w:szCs w:val="24"/>
              </w:rPr>
              <w:t xml:space="preserve"> and procedures for online General Meeting of Shareholders meeting are specified in the Internal Regulations on Corporate Governance.</w:t>
            </w:r>
          </w:p>
        </w:tc>
        <w:tc>
          <w:tcPr>
            <w:tcW w:w="1983" w:type="dxa"/>
          </w:tcPr>
          <w:p w:rsidR="00A04697" w:rsidRPr="005634C3" w:rsidRDefault="00A04697" w:rsidP="006B6A5A">
            <w:pPr>
              <w:pStyle w:val="BodyText3"/>
              <w:shd w:val="clear" w:color="auto" w:fill="auto"/>
              <w:spacing w:after="0" w:line="355" w:lineRule="exact"/>
              <w:ind w:firstLine="0"/>
              <w:jc w:val="both"/>
              <w:rPr>
                <w:sz w:val="24"/>
                <w:szCs w:val="24"/>
              </w:rPr>
            </w:pPr>
            <w:r>
              <w:rPr>
                <w:rStyle w:val="BodyText21"/>
                <w:sz w:val="24"/>
                <w:szCs w:val="24"/>
              </w:rPr>
              <w:t>Supplementing regulations related to General Meeting of Shareholders organized on line</w:t>
            </w:r>
          </w:p>
        </w:tc>
      </w:tr>
      <w:tr w:rsidR="00671C77" w:rsidTr="00A04697">
        <w:tc>
          <w:tcPr>
            <w:tcW w:w="1019" w:type="dxa"/>
          </w:tcPr>
          <w:p w:rsidR="00357991" w:rsidRDefault="00357991" w:rsidP="00671C77">
            <w:pPr>
              <w:pStyle w:val="BodyText3"/>
              <w:shd w:val="clear" w:color="auto" w:fill="auto"/>
              <w:spacing w:after="0" w:line="210" w:lineRule="exact"/>
              <w:ind w:left="220" w:firstLine="0"/>
              <w:jc w:val="left"/>
              <w:rPr>
                <w:rStyle w:val="BodyText21"/>
                <w:sz w:val="24"/>
                <w:szCs w:val="24"/>
                <w:lang w:val="en-US"/>
              </w:rPr>
            </w:pPr>
          </w:p>
          <w:p w:rsidR="00671C77" w:rsidRPr="005634C3" w:rsidRDefault="00671C77" w:rsidP="00671C77">
            <w:pPr>
              <w:pStyle w:val="BodyText3"/>
              <w:shd w:val="clear" w:color="auto" w:fill="auto"/>
              <w:spacing w:after="0" w:line="210" w:lineRule="exact"/>
              <w:ind w:left="220" w:firstLine="0"/>
              <w:jc w:val="left"/>
              <w:rPr>
                <w:sz w:val="24"/>
                <w:szCs w:val="24"/>
              </w:rPr>
            </w:pPr>
            <w:r w:rsidRPr="005634C3">
              <w:rPr>
                <w:rStyle w:val="BodyText21"/>
                <w:sz w:val="24"/>
                <w:szCs w:val="24"/>
              </w:rPr>
              <w:t>11.</w:t>
            </w:r>
          </w:p>
        </w:tc>
        <w:tc>
          <w:tcPr>
            <w:tcW w:w="5783" w:type="dxa"/>
          </w:tcPr>
          <w:p w:rsidR="00671C77" w:rsidRPr="005634C3" w:rsidRDefault="0015270A" w:rsidP="00671C77">
            <w:pPr>
              <w:pStyle w:val="BodyText3"/>
              <w:shd w:val="clear" w:color="auto" w:fill="auto"/>
              <w:spacing w:after="0" w:line="355" w:lineRule="exact"/>
              <w:ind w:firstLine="0"/>
              <w:jc w:val="both"/>
              <w:rPr>
                <w:sz w:val="24"/>
                <w:szCs w:val="24"/>
              </w:rPr>
            </w:pPr>
            <w:r>
              <w:rPr>
                <w:rStyle w:val="BodytextBold"/>
                <w:rFonts w:eastAsia="Franklin Gothic Heavy"/>
                <w:sz w:val="24"/>
                <w:szCs w:val="24"/>
              </w:rPr>
              <w:t>Amending clause</w:t>
            </w:r>
            <w:r w:rsidR="00671C77" w:rsidRPr="005634C3">
              <w:rPr>
                <w:rStyle w:val="BodytextBold"/>
                <w:rFonts w:eastAsia="Franklin Gothic Heavy"/>
                <w:sz w:val="24"/>
                <w:szCs w:val="24"/>
              </w:rPr>
              <w:t xml:space="preserve"> 1, </w:t>
            </w:r>
            <w:r>
              <w:rPr>
                <w:rStyle w:val="BodytextBold"/>
                <w:rFonts w:eastAsia="Franklin Gothic Heavy"/>
                <w:sz w:val="24"/>
                <w:szCs w:val="24"/>
              </w:rPr>
              <w:t>clause</w:t>
            </w:r>
            <w:r w:rsidR="00671C77" w:rsidRPr="005634C3">
              <w:rPr>
                <w:rStyle w:val="BodytextBold"/>
                <w:rFonts w:eastAsia="Franklin Gothic Heavy"/>
                <w:sz w:val="24"/>
                <w:szCs w:val="24"/>
              </w:rPr>
              <w:t xml:space="preserve"> 2 </w:t>
            </w:r>
            <w:r>
              <w:rPr>
                <w:rStyle w:val="BodytextBold"/>
                <w:rFonts w:eastAsia="Franklin Gothic Heavy"/>
                <w:sz w:val="24"/>
                <w:szCs w:val="24"/>
              </w:rPr>
              <w:t>Article</w:t>
            </w:r>
            <w:r w:rsidR="00671C77" w:rsidRPr="005634C3">
              <w:rPr>
                <w:rStyle w:val="BodytextBold"/>
                <w:rFonts w:eastAsia="Franklin Gothic Heavy"/>
                <w:sz w:val="24"/>
                <w:szCs w:val="24"/>
              </w:rPr>
              <w:t xml:space="preserve"> 20. </w:t>
            </w:r>
            <w:r w:rsidR="00B90D3F" w:rsidRPr="00B90D3F">
              <w:rPr>
                <w:rFonts w:eastAsia="Franklin Gothic Heavy"/>
                <w:b/>
                <w:bCs/>
                <w:color w:val="000000"/>
                <w:sz w:val="24"/>
                <w:szCs w:val="24"/>
                <w:shd w:val="clear" w:color="auto" w:fill="FFFFFF"/>
                <w:lang w:val="vi-VN"/>
              </w:rPr>
              <w:t>Passing Decisions of the Shareholders’ Meeting</w:t>
            </w:r>
            <w:r w:rsidR="00671C77" w:rsidRPr="005634C3">
              <w:rPr>
                <w:rStyle w:val="BodytextBold"/>
                <w:rFonts w:eastAsia="Franklin Gothic Heavy"/>
                <w:sz w:val="24"/>
                <w:szCs w:val="24"/>
              </w:rPr>
              <w:t>:</w:t>
            </w:r>
          </w:p>
          <w:p w:rsidR="00671C77" w:rsidRPr="00D0066F" w:rsidRDefault="005E04C5" w:rsidP="005E04C5">
            <w:pPr>
              <w:pStyle w:val="BodyText3"/>
              <w:numPr>
                <w:ilvl w:val="0"/>
                <w:numId w:val="19"/>
              </w:numPr>
              <w:shd w:val="clear" w:color="auto" w:fill="auto"/>
              <w:tabs>
                <w:tab w:val="left" w:pos="269"/>
              </w:tabs>
              <w:spacing w:after="0" w:line="355" w:lineRule="exact"/>
              <w:ind w:firstLine="0"/>
              <w:jc w:val="both"/>
              <w:rPr>
                <w:rStyle w:val="BodyText21"/>
                <w:color w:val="auto"/>
                <w:sz w:val="24"/>
                <w:szCs w:val="24"/>
                <w:shd w:val="clear" w:color="auto" w:fill="auto"/>
                <w:lang w:val="en-US"/>
              </w:rPr>
            </w:pPr>
            <w:r w:rsidRPr="005E04C5">
              <w:rPr>
                <w:rStyle w:val="BodyText21"/>
                <w:sz w:val="24"/>
                <w:szCs w:val="24"/>
              </w:rPr>
              <w:lastRenderedPageBreak/>
              <w:t>A resolution of the General Meeting of Shareholders on the following issues shall be passed at a meeting when it is approved by 65% or more of the total votes of shareholders with the right to vote who are present at the Meeting or proxies present at the Shareholder’s Meeting</w:t>
            </w:r>
            <w:r w:rsidR="00671C77" w:rsidRPr="005634C3">
              <w:rPr>
                <w:rStyle w:val="BodyText21"/>
                <w:sz w:val="24"/>
                <w:szCs w:val="24"/>
              </w:rPr>
              <w:t>:</w:t>
            </w:r>
          </w:p>
          <w:p w:rsidR="00D0066F" w:rsidRPr="005E38C7" w:rsidRDefault="00D0066F" w:rsidP="00D0066F">
            <w:pPr>
              <w:pStyle w:val="BodyText3"/>
              <w:shd w:val="clear" w:color="auto" w:fill="auto"/>
              <w:tabs>
                <w:tab w:val="left" w:pos="269"/>
              </w:tabs>
              <w:spacing w:after="0" w:line="355" w:lineRule="exact"/>
              <w:ind w:firstLine="0"/>
              <w:jc w:val="both"/>
              <w:rPr>
                <w:rStyle w:val="BodyText21"/>
                <w:sz w:val="24"/>
                <w:szCs w:val="24"/>
                <w:lang w:val="en-US"/>
              </w:rPr>
            </w:pPr>
            <w:r w:rsidRPr="005E38C7">
              <w:rPr>
                <w:rStyle w:val="BodyText21"/>
                <w:sz w:val="24"/>
                <w:szCs w:val="24"/>
                <w:lang w:val="en-US"/>
              </w:rPr>
              <w:t>a.</w:t>
            </w:r>
            <w:r w:rsidRPr="005E38C7">
              <w:rPr>
                <w:rStyle w:val="BodyText21"/>
                <w:sz w:val="24"/>
                <w:szCs w:val="24"/>
                <w:lang w:val="en-US"/>
              </w:rPr>
              <w:tab/>
              <w:t>amendment, supplement of the Charter;</w:t>
            </w:r>
          </w:p>
          <w:p w:rsidR="00D0066F" w:rsidRPr="005E38C7" w:rsidRDefault="00D0066F" w:rsidP="00D0066F">
            <w:pPr>
              <w:pStyle w:val="BodyText3"/>
              <w:shd w:val="clear" w:color="auto" w:fill="auto"/>
              <w:tabs>
                <w:tab w:val="left" w:pos="269"/>
              </w:tabs>
              <w:spacing w:after="0" w:line="355" w:lineRule="exact"/>
              <w:ind w:firstLine="0"/>
              <w:jc w:val="both"/>
              <w:rPr>
                <w:rStyle w:val="BodyText21"/>
                <w:sz w:val="24"/>
                <w:szCs w:val="24"/>
                <w:lang w:val="en-US"/>
              </w:rPr>
            </w:pPr>
            <w:r w:rsidRPr="005E38C7">
              <w:rPr>
                <w:rStyle w:val="BodyText21"/>
                <w:sz w:val="24"/>
                <w:szCs w:val="24"/>
                <w:lang w:val="en-US"/>
              </w:rPr>
              <w:t>b.</w:t>
            </w:r>
            <w:r w:rsidRPr="005E38C7">
              <w:rPr>
                <w:rStyle w:val="BodyText21"/>
                <w:sz w:val="24"/>
                <w:szCs w:val="24"/>
                <w:lang w:val="en-US"/>
              </w:rPr>
              <w:tab/>
              <w:t>elimination of stocks and the number of stocks offered for sale;</w:t>
            </w:r>
          </w:p>
          <w:p w:rsidR="00D0066F" w:rsidRPr="005E38C7" w:rsidRDefault="00D0066F" w:rsidP="00D0066F">
            <w:pPr>
              <w:pStyle w:val="BodyText3"/>
              <w:shd w:val="clear" w:color="auto" w:fill="auto"/>
              <w:tabs>
                <w:tab w:val="left" w:pos="269"/>
              </w:tabs>
              <w:spacing w:after="0" w:line="355" w:lineRule="exact"/>
              <w:ind w:firstLine="0"/>
              <w:jc w:val="both"/>
              <w:rPr>
                <w:rStyle w:val="BodyText21"/>
                <w:sz w:val="24"/>
                <w:szCs w:val="24"/>
                <w:lang w:val="en-US"/>
              </w:rPr>
            </w:pPr>
            <w:r w:rsidRPr="005E38C7">
              <w:rPr>
                <w:rStyle w:val="BodyText21"/>
                <w:sz w:val="24"/>
                <w:szCs w:val="24"/>
                <w:lang w:val="en-US"/>
              </w:rPr>
              <w:t>c.</w:t>
            </w:r>
            <w:r w:rsidRPr="005E38C7">
              <w:rPr>
                <w:rStyle w:val="BodyText21"/>
                <w:sz w:val="24"/>
                <w:szCs w:val="24"/>
                <w:lang w:val="en-US"/>
              </w:rPr>
              <w:tab/>
              <w:t>Reorganization or dissolution of the Company</w:t>
            </w:r>
          </w:p>
          <w:p w:rsidR="00D0066F" w:rsidRPr="00D0066F" w:rsidRDefault="00D0066F" w:rsidP="00D0066F">
            <w:pPr>
              <w:pStyle w:val="BodyText3"/>
              <w:shd w:val="clear" w:color="auto" w:fill="auto"/>
              <w:tabs>
                <w:tab w:val="left" w:pos="269"/>
              </w:tabs>
              <w:spacing w:after="0" w:line="355" w:lineRule="exact"/>
              <w:ind w:firstLine="0"/>
              <w:jc w:val="both"/>
              <w:rPr>
                <w:color w:val="000000"/>
                <w:sz w:val="24"/>
                <w:szCs w:val="24"/>
                <w:shd w:val="clear" w:color="auto" w:fill="FFFFFF"/>
              </w:rPr>
            </w:pPr>
            <w:r w:rsidRPr="005E38C7">
              <w:rPr>
                <w:rStyle w:val="BodyText21"/>
                <w:sz w:val="24"/>
                <w:szCs w:val="24"/>
                <w:lang w:val="en-US"/>
              </w:rPr>
              <w:t>d.</w:t>
            </w:r>
            <w:r w:rsidRPr="005E38C7">
              <w:rPr>
                <w:rStyle w:val="BodyText21"/>
                <w:sz w:val="24"/>
                <w:szCs w:val="24"/>
                <w:lang w:val="en-US"/>
              </w:rPr>
              <w:tab/>
              <w:t>trading transactions of the Company’s assets or branches valued at 35% or more of the total value of assets of the Company computed at the most recent audited financial statement of the period;</w:t>
            </w:r>
          </w:p>
          <w:p w:rsidR="00CA2CC1" w:rsidRPr="00CA2CC1" w:rsidRDefault="00CA2CC1" w:rsidP="00CA2CC1">
            <w:pPr>
              <w:tabs>
                <w:tab w:val="left" w:pos="245"/>
              </w:tabs>
              <w:spacing w:line="355" w:lineRule="exact"/>
              <w:jc w:val="both"/>
              <w:rPr>
                <w:rFonts w:ascii="Times New Roman" w:eastAsia="Times New Roman" w:hAnsi="Times New Roman" w:cs="Times New Roman"/>
                <w:shd w:val="clear" w:color="auto" w:fill="FFFFFF"/>
                <w:lang w:val="en-US"/>
              </w:rPr>
            </w:pPr>
            <w:r w:rsidRPr="00CA2CC1">
              <w:rPr>
                <w:rFonts w:ascii="Times New Roman" w:hAnsi="Times New Roman" w:cs="Times New Roman"/>
              </w:rPr>
              <w:t>2</w:t>
            </w:r>
            <w:r>
              <w:rPr>
                <w:rFonts w:ascii="Times New Roman" w:eastAsia="Times New Roman" w:hAnsi="Times New Roman" w:cs="Times New Roman"/>
                <w:shd w:val="clear" w:color="auto" w:fill="FFFFFF"/>
                <w:lang w:val="en-US"/>
              </w:rPr>
              <w:t>.</w:t>
            </w:r>
            <w:r w:rsidRPr="00CA2CC1">
              <w:rPr>
                <w:rFonts w:ascii="Times New Roman" w:eastAsia="Times New Roman" w:hAnsi="Times New Roman" w:cs="Times New Roman"/>
                <w:shd w:val="clear" w:color="auto" w:fill="FFFFFF"/>
                <w:lang w:val="en-US"/>
              </w:rPr>
              <w:t xml:space="preserve"> Resolutions of the General Meeting of Shareholders on the following issues shall be passed when agreed by 51% or more of the total votes of the shareholders with voting rights who are present in person or via their authorized representatives at the General Meeting of Shareholders</w:t>
            </w:r>
          </w:p>
          <w:p w:rsidR="00CA2CC1" w:rsidRPr="00CA2CC1" w:rsidRDefault="00CA2CC1" w:rsidP="00CA2CC1">
            <w:pPr>
              <w:tabs>
                <w:tab w:val="left" w:pos="360"/>
              </w:tabs>
              <w:spacing w:line="355" w:lineRule="exact"/>
              <w:jc w:val="both"/>
              <w:rPr>
                <w:rFonts w:ascii="Times New Roman" w:eastAsia="Times New Roman" w:hAnsi="Times New Roman" w:cs="Times New Roman"/>
                <w:shd w:val="clear" w:color="auto" w:fill="FFFFFF"/>
                <w:lang w:val="nl-NL"/>
              </w:rPr>
            </w:pPr>
            <w:r w:rsidRPr="00CA2CC1">
              <w:rPr>
                <w:rFonts w:ascii="Times New Roman" w:eastAsia="Times New Roman" w:hAnsi="Times New Roman" w:cs="Times New Roman"/>
                <w:shd w:val="clear" w:color="auto" w:fill="FFFFFF"/>
                <w:lang w:val="nl-NL"/>
              </w:rPr>
              <w:t xml:space="preserve">a. Approval of annual financial statements; </w:t>
            </w:r>
          </w:p>
          <w:p w:rsidR="00671C77" w:rsidRPr="005634C3" w:rsidRDefault="00CA2CC1" w:rsidP="00CA2CC1">
            <w:pPr>
              <w:tabs>
                <w:tab w:val="left" w:pos="360"/>
              </w:tabs>
              <w:spacing w:line="355" w:lineRule="exact"/>
              <w:jc w:val="both"/>
            </w:pPr>
            <w:r w:rsidRPr="00CA2CC1">
              <w:rPr>
                <w:rFonts w:ascii="Times New Roman" w:eastAsia="Times New Roman" w:hAnsi="Times New Roman" w:cs="Times New Roman"/>
                <w:shd w:val="clear" w:color="auto" w:fill="FFFFFF"/>
                <w:lang w:val="nl-NL"/>
              </w:rPr>
              <w:t xml:space="preserve">b. Short-term and long-term developmental plans of the Company; </w:t>
            </w:r>
          </w:p>
        </w:tc>
        <w:tc>
          <w:tcPr>
            <w:tcW w:w="6377" w:type="dxa"/>
          </w:tcPr>
          <w:p w:rsidR="00671C77" w:rsidRPr="005634C3" w:rsidRDefault="0015270A" w:rsidP="00671C77">
            <w:pPr>
              <w:pStyle w:val="BodyText3"/>
              <w:shd w:val="clear" w:color="auto" w:fill="auto"/>
              <w:spacing w:after="0" w:line="355" w:lineRule="exact"/>
              <w:ind w:firstLine="0"/>
              <w:jc w:val="both"/>
              <w:rPr>
                <w:sz w:val="24"/>
                <w:szCs w:val="24"/>
              </w:rPr>
            </w:pPr>
            <w:r>
              <w:rPr>
                <w:rStyle w:val="BodytextBold"/>
                <w:rFonts w:eastAsia="Franklin Gothic Heavy"/>
                <w:sz w:val="24"/>
                <w:szCs w:val="24"/>
              </w:rPr>
              <w:lastRenderedPageBreak/>
              <w:t>Clause</w:t>
            </w:r>
            <w:r w:rsidR="00671C77" w:rsidRPr="005634C3">
              <w:rPr>
                <w:rStyle w:val="BodytextBold"/>
                <w:rFonts w:eastAsia="Franklin Gothic Heavy"/>
                <w:sz w:val="24"/>
                <w:szCs w:val="24"/>
              </w:rPr>
              <w:t xml:space="preserve"> 1, </w:t>
            </w:r>
            <w:r>
              <w:rPr>
                <w:rStyle w:val="BodytextBold"/>
                <w:rFonts w:eastAsia="Franklin Gothic Heavy"/>
                <w:sz w:val="24"/>
                <w:szCs w:val="24"/>
              </w:rPr>
              <w:t>clause</w:t>
            </w:r>
            <w:r w:rsidR="00671C77" w:rsidRPr="005634C3">
              <w:rPr>
                <w:rStyle w:val="BodytextBold"/>
                <w:rFonts w:eastAsia="Franklin Gothic Heavy"/>
                <w:sz w:val="24"/>
                <w:szCs w:val="24"/>
              </w:rPr>
              <w:t xml:space="preserve"> 2 </w:t>
            </w:r>
            <w:r>
              <w:rPr>
                <w:rStyle w:val="BodytextBold"/>
                <w:rFonts w:eastAsia="Franklin Gothic Heavy"/>
                <w:sz w:val="24"/>
                <w:szCs w:val="24"/>
              </w:rPr>
              <w:t>Article</w:t>
            </w:r>
            <w:r w:rsidR="00671C77" w:rsidRPr="005634C3">
              <w:rPr>
                <w:rStyle w:val="BodytextBold"/>
                <w:rFonts w:eastAsia="Franklin Gothic Heavy"/>
                <w:sz w:val="24"/>
                <w:szCs w:val="24"/>
              </w:rPr>
              <w:t xml:space="preserve"> 20. </w:t>
            </w:r>
            <w:r w:rsidR="005E04C5" w:rsidRPr="00B90D3F">
              <w:rPr>
                <w:rFonts w:eastAsia="Franklin Gothic Heavy"/>
                <w:b/>
                <w:bCs/>
                <w:color w:val="000000"/>
                <w:sz w:val="24"/>
                <w:szCs w:val="24"/>
                <w:shd w:val="clear" w:color="auto" w:fill="FFFFFF"/>
                <w:lang w:val="vi-VN"/>
              </w:rPr>
              <w:t>Passing Decisions of the Shareholders’ Meeting</w:t>
            </w:r>
            <w:r w:rsidR="00671C77" w:rsidRPr="005634C3">
              <w:rPr>
                <w:rStyle w:val="BodytextBold"/>
                <w:rFonts w:eastAsia="Franklin Gothic Heavy"/>
                <w:sz w:val="24"/>
                <w:szCs w:val="24"/>
              </w:rPr>
              <w:t>:</w:t>
            </w:r>
          </w:p>
          <w:p w:rsidR="00671C77" w:rsidRPr="00D0066F" w:rsidRDefault="005E04C5" w:rsidP="00671C77">
            <w:pPr>
              <w:pStyle w:val="BodyText3"/>
              <w:numPr>
                <w:ilvl w:val="0"/>
                <w:numId w:val="22"/>
              </w:numPr>
              <w:shd w:val="clear" w:color="auto" w:fill="auto"/>
              <w:tabs>
                <w:tab w:val="left" w:pos="274"/>
              </w:tabs>
              <w:spacing w:after="0" w:line="355" w:lineRule="exact"/>
              <w:ind w:firstLine="0"/>
              <w:jc w:val="both"/>
              <w:rPr>
                <w:rStyle w:val="BodyText21"/>
                <w:color w:val="auto"/>
                <w:sz w:val="24"/>
                <w:szCs w:val="24"/>
                <w:shd w:val="clear" w:color="auto" w:fill="auto"/>
                <w:lang w:val="en-US"/>
              </w:rPr>
            </w:pPr>
            <w:r w:rsidRPr="005E04C5">
              <w:rPr>
                <w:rStyle w:val="BodyText21"/>
                <w:sz w:val="24"/>
                <w:szCs w:val="24"/>
              </w:rPr>
              <w:lastRenderedPageBreak/>
              <w:t>A resolution of the General Meeting of Shareholders on the following issues shall be passed at a meeting when it is approved by 65% or more of the total votes of shareholders with the right to vote who are present at the Meeting or proxies present at the Shareholder’s Meeting</w:t>
            </w:r>
            <w:r>
              <w:rPr>
                <w:rStyle w:val="BodyText21"/>
                <w:sz w:val="24"/>
                <w:szCs w:val="24"/>
                <w:lang w:val="en-US"/>
              </w:rPr>
              <w:t xml:space="preserve"> </w:t>
            </w:r>
            <w:r w:rsidR="000E26DE">
              <w:rPr>
                <w:rStyle w:val="BodytextBold"/>
                <w:rFonts w:eastAsia="Franklin Gothic Heavy"/>
                <w:sz w:val="24"/>
                <w:szCs w:val="24"/>
                <w:lang w:val="en-US"/>
              </w:rPr>
              <w:t xml:space="preserve">off line or on line </w:t>
            </w:r>
            <w:r w:rsidR="00671C77" w:rsidRPr="005634C3">
              <w:rPr>
                <w:rStyle w:val="BodyText21"/>
                <w:sz w:val="24"/>
                <w:szCs w:val="24"/>
              </w:rPr>
              <w:t>:</w:t>
            </w:r>
          </w:p>
          <w:p w:rsidR="00D0066F" w:rsidRPr="005E38C7" w:rsidRDefault="00D0066F" w:rsidP="00D0066F">
            <w:pPr>
              <w:pStyle w:val="BodyText3"/>
              <w:shd w:val="clear" w:color="auto" w:fill="auto"/>
              <w:tabs>
                <w:tab w:val="left" w:pos="269"/>
              </w:tabs>
              <w:spacing w:after="0" w:line="355" w:lineRule="exact"/>
              <w:ind w:firstLine="0"/>
              <w:jc w:val="both"/>
              <w:rPr>
                <w:rStyle w:val="BodyText21"/>
                <w:sz w:val="24"/>
                <w:szCs w:val="24"/>
                <w:lang w:val="en-US"/>
              </w:rPr>
            </w:pPr>
            <w:r w:rsidRPr="005E38C7">
              <w:rPr>
                <w:rStyle w:val="BodyText21"/>
                <w:sz w:val="24"/>
                <w:szCs w:val="24"/>
                <w:lang w:val="en-US"/>
              </w:rPr>
              <w:t>a.</w:t>
            </w:r>
            <w:r w:rsidRPr="005E38C7">
              <w:rPr>
                <w:rStyle w:val="BodyText21"/>
                <w:sz w:val="24"/>
                <w:szCs w:val="24"/>
                <w:lang w:val="en-US"/>
              </w:rPr>
              <w:tab/>
              <w:t>amendment, supplement of the Charter;</w:t>
            </w:r>
          </w:p>
          <w:p w:rsidR="00D0066F" w:rsidRPr="005E38C7" w:rsidRDefault="00D0066F" w:rsidP="00D0066F">
            <w:pPr>
              <w:pStyle w:val="BodyText3"/>
              <w:shd w:val="clear" w:color="auto" w:fill="auto"/>
              <w:tabs>
                <w:tab w:val="left" w:pos="269"/>
              </w:tabs>
              <w:spacing w:after="0" w:line="355" w:lineRule="exact"/>
              <w:ind w:firstLine="0"/>
              <w:jc w:val="both"/>
              <w:rPr>
                <w:rStyle w:val="BodyText21"/>
                <w:sz w:val="24"/>
                <w:szCs w:val="24"/>
                <w:lang w:val="en-US"/>
              </w:rPr>
            </w:pPr>
            <w:r w:rsidRPr="005E38C7">
              <w:rPr>
                <w:rStyle w:val="BodyText21"/>
                <w:sz w:val="24"/>
                <w:szCs w:val="24"/>
                <w:lang w:val="en-US"/>
              </w:rPr>
              <w:t>b.</w:t>
            </w:r>
            <w:r w:rsidRPr="005E38C7">
              <w:rPr>
                <w:rStyle w:val="BodyText21"/>
                <w:sz w:val="24"/>
                <w:szCs w:val="24"/>
                <w:lang w:val="en-US"/>
              </w:rPr>
              <w:tab/>
              <w:t>elimination of stocks and the number of stocks offered for sale;</w:t>
            </w:r>
          </w:p>
          <w:p w:rsidR="00D0066F" w:rsidRPr="005E38C7" w:rsidRDefault="00D0066F" w:rsidP="00D0066F">
            <w:pPr>
              <w:pStyle w:val="BodyText3"/>
              <w:shd w:val="clear" w:color="auto" w:fill="auto"/>
              <w:tabs>
                <w:tab w:val="left" w:pos="269"/>
              </w:tabs>
              <w:spacing w:after="0" w:line="355" w:lineRule="exact"/>
              <w:ind w:firstLine="0"/>
              <w:jc w:val="both"/>
              <w:rPr>
                <w:rStyle w:val="BodyText21"/>
                <w:sz w:val="24"/>
                <w:szCs w:val="24"/>
                <w:lang w:val="en-US"/>
              </w:rPr>
            </w:pPr>
            <w:r w:rsidRPr="005E38C7">
              <w:rPr>
                <w:rStyle w:val="BodyText21"/>
                <w:sz w:val="24"/>
                <w:szCs w:val="24"/>
                <w:lang w:val="en-US"/>
              </w:rPr>
              <w:t>c.</w:t>
            </w:r>
            <w:r w:rsidRPr="005E38C7">
              <w:rPr>
                <w:rStyle w:val="BodyText21"/>
                <w:sz w:val="24"/>
                <w:szCs w:val="24"/>
                <w:lang w:val="en-US"/>
              </w:rPr>
              <w:tab/>
              <w:t>Reorganization or dissolution of the Company</w:t>
            </w:r>
          </w:p>
          <w:p w:rsidR="00D0066F" w:rsidRPr="00D0066F" w:rsidRDefault="00D0066F" w:rsidP="00D0066F">
            <w:pPr>
              <w:pStyle w:val="BodyText3"/>
              <w:shd w:val="clear" w:color="auto" w:fill="auto"/>
              <w:tabs>
                <w:tab w:val="left" w:pos="274"/>
              </w:tabs>
              <w:spacing w:after="0" w:line="355" w:lineRule="exact"/>
              <w:ind w:firstLine="0"/>
              <w:jc w:val="both"/>
              <w:rPr>
                <w:color w:val="000000"/>
                <w:sz w:val="24"/>
                <w:szCs w:val="24"/>
                <w:shd w:val="clear" w:color="auto" w:fill="FFFFFF"/>
              </w:rPr>
            </w:pPr>
            <w:r w:rsidRPr="005E38C7">
              <w:rPr>
                <w:rStyle w:val="BodyText21"/>
                <w:sz w:val="24"/>
                <w:szCs w:val="24"/>
                <w:lang w:val="en-US"/>
              </w:rPr>
              <w:t>d.</w:t>
            </w:r>
            <w:r w:rsidRPr="005E38C7">
              <w:rPr>
                <w:rStyle w:val="BodyText21"/>
                <w:sz w:val="24"/>
                <w:szCs w:val="24"/>
                <w:lang w:val="en-US"/>
              </w:rPr>
              <w:tab/>
              <w:t>trading transactions of the Company’s assets or branches valued at 35% or more of the total value of assets of the Company computed at the most recent audited financial statement of the period;</w:t>
            </w:r>
          </w:p>
          <w:p w:rsidR="00CA2CC1" w:rsidRPr="00CA2CC1" w:rsidRDefault="00CA2CC1" w:rsidP="00CA2CC1">
            <w:pPr>
              <w:tabs>
                <w:tab w:val="left" w:pos="245"/>
              </w:tabs>
              <w:spacing w:line="355" w:lineRule="exact"/>
              <w:jc w:val="both"/>
              <w:rPr>
                <w:rFonts w:ascii="Times New Roman" w:eastAsia="Times New Roman" w:hAnsi="Times New Roman" w:cs="Times New Roman"/>
                <w:b/>
                <w:shd w:val="clear" w:color="auto" w:fill="FFFFFF"/>
                <w:lang w:val="en-US"/>
              </w:rPr>
            </w:pPr>
            <w:r>
              <w:rPr>
                <w:rFonts w:ascii="Times New Roman" w:eastAsia="Times New Roman" w:hAnsi="Times New Roman" w:cs="Times New Roman"/>
                <w:shd w:val="clear" w:color="auto" w:fill="FFFFFF"/>
                <w:lang w:val="en-US"/>
              </w:rPr>
              <w:t xml:space="preserve">2. </w:t>
            </w:r>
            <w:r w:rsidRPr="00CA2CC1">
              <w:rPr>
                <w:rFonts w:ascii="Times New Roman" w:eastAsia="Times New Roman" w:hAnsi="Times New Roman" w:cs="Times New Roman"/>
                <w:shd w:val="clear" w:color="auto" w:fill="FFFFFF"/>
                <w:lang w:val="en-US"/>
              </w:rPr>
              <w:t xml:space="preserve">Resolutions of the General Meeting of Shareholders on the following issues shall be passed when agreed by 51% or more of the total votes of the shareholders with voting rights who are present in person or via their authorized representatives at the General Meeting of Shareholders </w:t>
            </w:r>
            <w:r w:rsidRPr="00CA2CC1">
              <w:rPr>
                <w:rFonts w:ascii="Times New Roman" w:eastAsia="Times New Roman" w:hAnsi="Times New Roman" w:cs="Times New Roman"/>
                <w:b/>
                <w:shd w:val="clear" w:color="auto" w:fill="FFFFFF"/>
                <w:lang w:val="en-US"/>
              </w:rPr>
              <w:t>off line and on line</w:t>
            </w:r>
          </w:p>
          <w:p w:rsidR="00CA2CC1" w:rsidRPr="00CA2CC1" w:rsidRDefault="00CA2CC1" w:rsidP="00CA2CC1">
            <w:pPr>
              <w:tabs>
                <w:tab w:val="left" w:pos="360"/>
              </w:tabs>
              <w:spacing w:line="355" w:lineRule="exact"/>
              <w:jc w:val="both"/>
              <w:rPr>
                <w:rFonts w:ascii="Times New Roman" w:eastAsia="Times New Roman" w:hAnsi="Times New Roman" w:cs="Times New Roman"/>
                <w:shd w:val="clear" w:color="auto" w:fill="FFFFFF"/>
                <w:lang w:val="nl-NL"/>
              </w:rPr>
            </w:pPr>
            <w:r w:rsidRPr="00CA2CC1">
              <w:rPr>
                <w:rFonts w:ascii="Times New Roman" w:eastAsia="Times New Roman" w:hAnsi="Times New Roman" w:cs="Times New Roman"/>
                <w:shd w:val="clear" w:color="auto" w:fill="FFFFFF"/>
                <w:lang w:val="nl-NL"/>
              </w:rPr>
              <w:t xml:space="preserve">a. Approval of annual financial statements; </w:t>
            </w:r>
          </w:p>
          <w:p w:rsidR="00671C77" w:rsidRPr="005634C3" w:rsidRDefault="00CA2CC1" w:rsidP="00CA2CC1">
            <w:pPr>
              <w:tabs>
                <w:tab w:val="left" w:pos="360"/>
              </w:tabs>
              <w:spacing w:line="355" w:lineRule="exact"/>
              <w:jc w:val="both"/>
            </w:pPr>
            <w:r w:rsidRPr="00CA2CC1">
              <w:rPr>
                <w:rFonts w:ascii="Times New Roman" w:eastAsia="Times New Roman" w:hAnsi="Times New Roman" w:cs="Times New Roman"/>
                <w:shd w:val="clear" w:color="auto" w:fill="FFFFFF"/>
                <w:lang w:val="nl-NL"/>
              </w:rPr>
              <w:t xml:space="preserve">b. Short-term and long-term developmental plans of the Company; </w:t>
            </w:r>
          </w:p>
        </w:tc>
        <w:tc>
          <w:tcPr>
            <w:tcW w:w="1983" w:type="dxa"/>
          </w:tcPr>
          <w:p w:rsidR="00671C77" w:rsidRPr="005634C3" w:rsidRDefault="00CA3A2F" w:rsidP="00671C77">
            <w:pPr>
              <w:pStyle w:val="BodyText3"/>
              <w:shd w:val="clear" w:color="auto" w:fill="auto"/>
              <w:spacing w:after="0" w:line="355" w:lineRule="exact"/>
              <w:ind w:firstLine="0"/>
              <w:jc w:val="both"/>
              <w:rPr>
                <w:sz w:val="24"/>
                <w:szCs w:val="24"/>
              </w:rPr>
            </w:pPr>
            <w:r>
              <w:rPr>
                <w:rStyle w:val="BodyText21"/>
                <w:sz w:val="24"/>
                <w:szCs w:val="24"/>
              </w:rPr>
              <w:lastRenderedPageBreak/>
              <w:t xml:space="preserve">Supplementing regulations </w:t>
            </w:r>
            <w:r>
              <w:rPr>
                <w:rStyle w:val="BodyText21"/>
                <w:sz w:val="24"/>
                <w:szCs w:val="24"/>
              </w:rPr>
              <w:lastRenderedPageBreak/>
              <w:t>related to General Meeting of Shareholders organized on line</w:t>
            </w:r>
          </w:p>
        </w:tc>
      </w:tr>
      <w:tr w:rsidR="00DD672A" w:rsidTr="00A04697">
        <w:tc>
          <w:tcPr>
            <w:tcW w:w="1019" w:type="dxa"/>
          </w:tcPr>
          <w:p w:rsidR="00DD672A" w:rsidRPr="005634C3" w:rsidRDefault="00DD672A" w:rsidP="00DD672A">
            <w:pPr>
              <w:pStyle w:val="BodyText3"/>
              <w:shd w:val="clear" w:color="auto" w:fill="auto"/>
              <w:spacing w:after="0" w:line="210" w:lineRule="exact"/>
              <w:ind w:left="220" w:firstLine="0"/>
              <w:jc w:val="left"/>
              <w:rPr>
                <w:sz w:val="24"/>
                <w:szCs w:val="24"/>
              </w:rPr>
            </w:pPr>
            <w:r w:rsidRPr="005634C3">
              <w:rPr>
                <w:rStyle w:val="BodyText21"/>
                <w:sz w:val="24"/>
                <w:szCs w:val="24"/>
              </w:rPr>
              <w:lastRenderedPageBreak/>
              <w:t>12.</w:t>
            </w:r>
          </w:p>
        </w:tc>
        <w:tc>
          <w:tcPr>
            <w:tcW w:w="5783" w:type="dxa"/>
          </w:tcPr>
          <w:p w:rsidR="00DD672A" w:rsidRPr="005634C3" w:rsidRDefault="00DD672A" w:rsidP="00DD672A">
            <w:pPr>
              <w:pStyle w:val="BodyText3"/>
              <w:shd w:val="clear" w:color="auto" w:fill="auto"/>
              <w:spacing w:after="0" w:line="355" w:lineRule="exact"/>
              <w:ind w:left="78" w:right="45" w:firstLine="0"/>
              <w:jc w:val="both"/>
              <w:rPr>
                <w:sz w:val="24"/>
                <w:szCs w:val="24"/>
              </w:rPr>
            </w:pPr>
            <w:r>
              <w:rPr>
                <w:rStyle w:val="BodytextBold"/>
                <w:rFonts w:eastAsia="Franklin Gothic Heavy"/>
                <w:sz w:val="24"/>
                <w:szCs w:val="24"/>
              </w:rPr>
              <w:t>Amending clause</w:t>
            </w:r>
            <w:r w:rsidRPr="005634C3">
              <w:rPr>
                <w:rStyle w:val="BodytextBold"/>
                <w:rFonts w:eastAsia="Franklin Gothic Heavy"/>
                <w:sz w:val="24"/>
                <w:szCs w:val="24"/>
              </w:rPr>
              <w:t xml:space="preserve"> 9 </w:t>
            </w:r>
            <w:r>
              <w:rPr>
                <w:rStyle w:val="BodytextBold"/>
                <w:rFonts w:eastAsia="Franklin Gothic Heavy"/>
                <w:sz w:val="24"/>
                <w:szCs w:val="24"/>
              </w:rPr>
              <w:t>Article</w:t>
            </w:r>
            <w:r w:rsidRPr="005634C3">
              <w:rPr>
                <w:rStyle w:val="BodytextBold"/>
                <w:rFonts w:eastAsia="Franklin Gothic Heavy"/>
                <w:sz w:val="24"/>
                <w:szCs w:val="24"/>
              </w:rPr>
              <w:t xml:space="preserve"> 21. </w:t>
            </w:r>
            <w:r w:rsidR="001E5CEF" w:rsidRPr="001E5CEF">
              <w:rPr>
                <w:rFonts w:eastAsia="Franklin Gothic Heavy"/>
                <w:b/>
                <w:bCs/>
                <w:color w:val="000000"/>
                <w:sz w:val="24"/>
                <w:szCs w:val="24"/>
                <w:shd w:val="clear" w:color="auto" w:fill="FFFFFF"/>
                <w:lang w:val="vi-VN"/>
              </w:rPr>
              <w:t>Jurisdiction and formalities for consultation with shareholders in writing to pass Resolutions of the General Meeting of Shareholders</w:t>
            </w:r>
          </w:p>
          <w:p w:rsidR="00DD672A" w:rsidRPr="00606110" w:rsidRDefault="00606110" w:rsidP="00606110">
            <w:pPr>
              <w:pStyle w:val="BodyText3"/>
              <w:shd w:val="clear" w:color="auto" w:fill="auto"/>
              <w:spacing w:after="0" w:line="355" w:lineRule="exact"/>
              <w:ind w:left="77" w:right="84" w:firstLine="0"/>
              <w:jc w:val="both"/>
              <w:rPr>
                <w:sz w:val="24"/>
                <w:szCs w:val="24"/>
              </w:rPr>
            </w:pPr>
            <w:r w:rsidRPr="00606110">
              <w:rPr>
                <w:rFonts w:eastAsia="Courier New"/>
                <w:b/>
                <w:color w:val="000000"/>
                <w:sz w:val="24"/>
                <w:szCs w:val="24"/>
                <w:shd w:val="clear" w:color="auto" w:fill="FFFFFF"/>
                <w:lang w:val="vi-VN"/>
              </w:rPr>
              <w:t>Decisions</w:t>
            </w:r>
            <w:r w:rsidRPr="00606110">
              <w:rPr>
                <w:rFonts w:eastAsia="Courier New"/>
                <w:color w:val="000000"/>
                <w:sz w:val="24"/>
                <w:szCs w:val="24"/>
                <w:shd w:val="clear" w:color="auto" w:fill="FFFFFF"/>
                <w:lang w:val="vi-VN"/>
              </w:rPr>
              <w:t xml:space="preserve"> of </w:t>
            </w:r>
            <w:r w:rsidRPr="00606110">
              <w:rPr>
                <w:rStyle w:val="BodyText21"/>
                <w:rFonts w:eastAsia="Courier New"/>
                <w:sz w:val="24"/>
                <w:szCs w:val="24"/>
              </w:rPr>
              <w:t>the</w:t>
            </w:r>
            <w:r w:rsidRPr="00606110">
              <w:rPr>
                <w:rFonts w:eastAsia="Courier New"/>
                <w:color w:val="000000"/>
                <w:sz w:val="24"/>
                <w:szCs w:val="24"/>
                <w:shd w:val="clear" w:color="auto" w:fill="FFFFFF"/>
                <w:lang w:val="vi-VN"/>
              </w:rPr>
              <w:t xml:space="preserve"> General meeting of Shareholders </w:t>
            </w:r>
            <w:r w:rsidR="006474F4">
              <w:rPr>
                <w:rFonts w:eastAsia="Courier New"/>
                <w:color w:val="000000"/>
                <w:sz w:val="24"/>
                <w:szCs w:val="24"/>
                <w:shd w:val="clear" w:color="auto" w:fill="FFFFFF"/>
              </w:rPr>
              <w:t xml:space="preserve">which are passed </w:t>
            </w:r>
            <w:r w:rsidRPr="00606110">
              <w:rPr>
                <w:rFonts w:eastAsia="Courier New"/>
                <w:color w:val="000000"/>
                <w:sz w:val="24"/>
                <w:szCs w:val="24"/>
                <w:shd w:val="clear" w:color="auto" w:fill="FFFFFF"/>
                <w:lang w:val="vi-VN"/>
              </w:rPr>
              <w:t xml:space="preserve">via written consultation can be passed by Shareholders </w:t>
            </w:r>
            <w:r w:rsidRPr="00606110">
              <w:rPr>
                <w:rFonts w:eastAsia="Courier New"/>
                <w:b/>
                <w:color w:val="000000"/>
                <w:sz w:val="24"/>
                <w:szCs w:val="24"/>
                <w:shd w:val="clear" w:color="auto" w:fill="FFFFFF"/>
                <w:lang w:val="vi-VN"/>
              </w:rPr>
              <w:t xml:space="preserve">representing at least 51% of the </w:t>
            </w:r>
            <w:r w:rsidRPr="00606110">
              <w:rPr>
                <w:rFonts w:eastAsia="Courier New"/>
                <w:b/>
                <w:color w:val="000000"/>
                <w:sz w:val="24"/>
                <w:szCs w:val="24"/>
                <w:shd w:val="clear" w:color="auto" w:fill="FFFFFF"/>
                <w:lang w:val="vi-VN"/>
              </w:rPr>
              <w:lastRenderedPageBreak/>
              <w:t>approving votes</w:t>
            </w:r>
            <w:r w:rsidRPr="00606110">
              <w:rPr>
                <w:rFonts w:eastAsia="Courier New"/>
                <w:b/>
                <w:color w:val="000000"/>
                <w:sz w:val="24"/>
                <w:szCs w:val="24"/>
                <w:shd w:val="clear" w:color="auto" w:fill="FFFFFF"/>
              </w:rPr>
              <w:t xml:space="preserve"> of the voting shareholders</w:t>
            </w:r>
          </w:p>
        </w:tc>
        <w:tc>
          <w:tcPr>
            <w:tcW w:w="6377" w:type="dxa"/>
          </w:tcPr>
          <w:p w:rsidR="00DD672A" w:rsidRPr="005634C3" w:rsidRDefault="00DD672A" w:rsidP="00DD672A">
            <w:pPr>
              <w:pStyle w:val="BodyText3"/>
              <w:shd w:val="clear" w:color="auto" w:fill="auto"/>
              <w:spacing w:after="0" w:line="355" w:lineRule="exact"/>
              <w:ind w:left="77" w:right="84" w:firstLine="0"/>
              <w:jc w:val="both"/>
              <w:rPr>
                <w:sz w:val="24"/>
                <w:szCs w:val="24"/>
              </w:rPr>
            </w:pPr>
            <w:r>
              <w:rPr>
                <w:rStyle w:val="BodytextBold"/>
                <w:rFonts w:eastAsia="Franklin Gothic Heavy"/>
                <w:sz w:val="24"/>
                <w:szCs w:val="24"/>
              </w:rPr>
              <w:lastRenderedPageBreak/>
              <w:t>Amending clause</w:t>
            </w:r>
            <w:r w:rsidRPr="005634C3">
              <w:rPr>
                <w:rStyle w:val="BodytextBold"/>
                <w:rFonts w:eastAsia="Franklin Gothic Heavy"/>
                <w:sz w:val="24"/>
                <w:szCs w:val="24"/>
              </w:rPr>
              <w:t xml:space="preserve"> 9 </w:t>
            </w:r>
            <w:r>
              <w:rPr>
                <w:rStyle w:val="BodytextBold"/>
                <w:rFonts w:eastAsia="Franklin Gothic Heavy"/>
                <w:sz w:val="24"/>
                <w:szCs w:val="24"/>
              </w:rPr>
              <w:t>Article</w:t>
            </w:r>
            <w:r w:rsidRPr="005634C3">
              <w:rPr>
                <w:rStyle w:val="BodytextBold"/>
                <w:rFonts w:eastAsia="Franklin Gothic Heavy"/>
                <w:sz w:val="24"/>
                <w:szCs w:val="24"/>
              </w:rPr>
              <w:t xml:space="preserve"> 21. </w:t>
            </w:r>
            <w:r w:rsidR="001E5CEF" w:rsidRPr="001E5CEF">
              <w:rPr>
                <w:rFonts w:eastAsia="Franklin Gothic Heavy"/>
                <w:b/>
                <w:bCs/>
                <w:color w:val="000000"/>
                <w:sz w:val="24"/>
                <w:szCs w:val="24"/>
                <w:shd w:val="clear" w:color="auto" w:fill="FFFFFF"/>
                <w:lang w:val="vi-VN"/>
              </w:rPr>
              <w:t>Jurisdiction and formalities for consultation with shareholders in writing to pass Resolutions of the General Meeting of Shareholders</w:t>
            </w:r>
          </w:p>
          <w:p w:rsidR="001E5CEF" w:rsidRDefault="001E5CEF" w:rsidP="00DD672A">
            <w:pPr>
              <w:pStyle w:val="BodyText3"/>
              <w:shd w:val="clear" w:color="auto" w:fill="auto"/>
              <w:spacing w:after="0" w:line="355" w:lineRule="exact"/>
              <w:ind w:left="77" w:right="84" w:firstLine="0"/>
              <w:jc w:val="both"/>
              <w:rPr>
                <w:rStyle w:val="BodyText21"/>
                <w:sz w:val="24"/>
                <w:szCs w:val="24"/>
                <w:lang w:val="en-US"/>
              </w:rPr>
            </w:pPr>
          </w:p>
          <w:p w:rsidR="00DD672A" w:rsidRPr="00837A53" w:rsidRDefault="00837A53" w:rsidP="00837A53">
            <w:pPr>
              <w:pStyle w:val="BodyText3"/>
              <w:shd w:val="clear" w:color="auto" w:fill="auto"/>
              <w:spacing w:after="0" w:line="355" w:lineRule="exact"/>
              <w:ind w:left="78" w:right="45" w:firstLine="0"/>
              <w:jc w:val="both"/>
              <w:rPr>
                <w:rFonts w:eastAsia="Courier New"/>
                <w:b/>
                <w:color w:val="000000"/>
                <w:sz w:val="24"/>
                <w:szCs w:val="24"/>
                <w:shd w:val="clear" w:color="auto" w:fill="FFFFFF"/>
              </w:rPr>
            </w:pPr>
            <w:r>
              <w:rPr>
                <w:rFonts w:eastAsia="Courier New"/>
                <w:b/>
                <w:color w:val="000000"/>
                <w:sz w:val="24"/>
                <w:szCs w:val="24"/>
                <w:shd w:val="clear" w:color="auto" w:fill="FFFFFF"/>
              </w:rPr>
              <w:t>Resolutions</w:t>
            </w:r>
            <w:r w:rsidRPr="00606110">
              <w:rPr>
                <w:rFonts w:eastAsia="Courier New"/>
                <w:color w:val="000000"/>
                <w:sz w:val="24"/>
                <w:szCs w:val="24"/>
                <w:shd w:val="clear" w:color="auto" w:fill="FFFFFF"/>
                <w:lang w:val="vi-VN"/>
              </w:rPr>
              <w:t xml:space="preserve"> of </w:t>
            </w:r>
            <w:r w:rsidRPr="00606110">
              <w:rPr>
                <w:rStyle w:val="BodyText21"/>
                <w:rFonts w:eastAsia="Courier New"/>
                <w:sz w:val="24"/>
                <w:szCs w:val="24"/>
              </w:rPr>
              <w:t>the</w:t>
            </w:r>
            <w:r w:rsidRPr="00606110">
              <w:rPr>
                <w:rFonts w:eastAsia="Courier New"/>
                <w:color w:val="000000"/>
                <w:sz w:val="24"/>
                <w:szCs w:val="24"/>
                <w:shd w:val="clear" w:color="auto" w:fill="FFFFFF"/>
                <w:lang w:val="vi-VN"/>
              </w:rPr>
              <w:t xml:space="preserve"> General meeting of Shareholders </w:t>
            </w:r>
            <w:r>
              <w:rPr>
                <w:rFonts w:eastAsia="Courier New"/>
                <w:color w:val="000000"/>
                <w:sz w:val="24"/>
                <w:szCs w:val="24"/>
                <w:shd w:val="clear" w:color="auto" w:fill="FFFFFF"/>
              </w:rPr>
              <w:t xml:space="preserve">which are passed </w:t>
            </w:r>
            <w:r w:rsidRPr="00606110">
              <w:rPr>
                <w:rFonts w:eastAsia="Courier New"/>
                <w:color w:val="000000"/>
                <w:sz w:val="24"/>
                <w:szCs w:val="24"/>
                <w:shd w:val="clear" w:color="auto" w:fill="FFFFFF"/>
                <w:lang w:val="vi-VN"/>
              </w:rPr>
              <w:t xml:space="preserve">via written consultation can be passed by Shareholders </w:t>
            </w:r>
            <w:r w:rsidRPr="0084610B">
              <w:rPr>
                <w:rFonts w:eastAsia="Courier New"/>
                <w:b/>
                <w:color w:val="000000"/>
                <w:sz w:val="24"/>
                <w:szCs w:val="24"/>
                <w:shd w:val="clear" w:color="auto" w:fill="FFFFFF"/>
                <w:lang w:val="en"/>
              </w:rPr>
              <w:t xml:space="preserve">holding more than 50% of </w:t>
            </w:r>
            <w:r w:rsidRPr="00606110">
              <w:rPr>
                <w:rFonts w:eastAsia="Courier New"/>
                <w:b/>
                <w:color w:val="000000"/>
                <w:sz w:val="24"/>
                <w:szCs w:val="24"/>
                <w:shd w:val="clear" w:color="auto" w:fill="FFFFFF"/>
                <w:lang w:val="vi-VN"/>
              </w:rPr>
              <w:t xml:space="preserve">the </w:t>
            </w:r>
            <w:r w:rsidRPr="0084610B">
              <w:rPr>
                <w:rFonts w:eastAsia="Courier New"/>
                <w:b/>
                <w:color w:val="000000"/>
                <w:sz w:val="24"/>
                <w:szCs w:val="24"/>
                <w:shd w:val="clear" w:color="auto" w:fill="FFFFFF"/>
                <w:lang w:val="en"/>
              </w:rPr>
              <w:t xml:space="preserve">total </w:t>
            </w:r>
            <w:r w:rsidRPr="00606110">
              <w:rPr>
                <w:rFonts w:eastAsia="Courier New"/>
                <w:b/>
                <w:color w:val="000000"/>
                <w:sz w:val="24"/>
                <w:szCs w:val="24"/>
                <w:shd w:val="clear" w:color="auto" w:fill="FFFFFF"/>
                <w:lang w:val="vi-VN"/>
              </w:rPr>
              <w:t>approving votes</w:t>
            </w:r>
            <w:r w:rsidRPr="00606110">
              <w:rPr>
                <w:rFonts w:eastAsia="Courier New"/>
                <w:b/>
                <w:color w:val="000000"/>
                <w:sz w:val="24"/>
                <w:szCs w:val="24"/>
                <w:shd w:val="clear" w:color="auto" w:fill="FFFFFF"/>
              </w:rPr>
              <w:t xml:space="preserve"> of the </w:t>
            </w:r>
            <w:r w:rsidRPr="00606110">
              <w:rPr>
                <w:rFonts w:eastAsia="Courier New"/>
                <w:b/>
                <w:color w:val="000000"/>
                <w:sz w:val="24"/>
                <w:szCs w:val="24"/>
                <w:shd w:val="clear" w:color="auto" w:fill="FFFFFF"/>
              </w:rPr>
              <w:lastRenderedPageBreak/>
              <w:t>shareholders</w:t>
            </w:r>
            <w:r>
              <w:rPr>
                <w:rFonts w:eastAsia="Courier New"/>
                <w:b/>
                <w:color w:val="000000"/>
                <w:sz w:val="24"/>
                <w:szCs w:val="24"/>
                <w:shd w:val="clear" w:color="auto" w:fill="FFFFFF"/>
              </w:rPr>
              <w:t xml:space="preserve"> with voting right</w:t>
            </w:r>
          </w:p>
        </w:tc>
        <w:tc>
          <w:tcPr>
            <w:tcW w:w="1983" w:type="dxa"/>
          </w:tcPr>
          <w:p w:rsidR="00DD672A" w:rsidRPr="005634C3" w:rsidRDefault="00DD672A" w:rsidP="00DD672A">
            <w:pPr>
              <w:pStyle w:val="BodyText3"/>
              <w:shd w:val="clear" w:color="auto" w:fill="auto"/>
              <w:spacing w:after="0" w:line="355" w:lineRule="exact"/>
              <w:ind w:left="37" w:right="143" w:firstLine="0"/>
              <w:jc w:val="both"/>
              <w:rPr>
                <w:sz w:val="24"/>
                <w:szCs w:val="24"/>
              </w:rPr>
            </w:pPr>
            <w:r>
              <w:rPr>
                <w:rStyle w:val="BodyText21"/>
                <w:sz w:val="24"/>
                <w:szCs w:val="24"/>
              </w:rPr>
              <w:lastRenderedPageBreak/>
              <w:t xml:space="preserve">Amended in accordance with Enterprise law </w:t>
            </w:r>
            <w:r w:rsidRPr="005634C3">
              <w:rPr>
                <w:rStyle w:val="BodyText21"/>
                <w:sz w:val="24"/>
                <w:szCs w:val="24"/>
              </w:rPr>
              <w:t>2020</w:t>
            </w:r>
          </w:p>
        </w:tc>
      </w:tr>
      <w:tr w:rsidR="00DD672A" w:rsidTr="00A04697">
        <w:tc>
          <w:tcPr>
            <w:tcW w:w="1019" w:type="dxa"/>
          </w:tcPr>
          <w:p w:rsidR="00DD672A" w:rsidRPr="005634C3" w:rsidRDefault="00DD672A" w:rsidP="00DD672A">
            <w:pPr>
              <w:pStyle w:val="BodyText3"/>
              <w:shd w:val="clear" w:color="auto" w:fill="auto"/>
              <w:spacing w:after="0" w:line="210" w:lineRule="exact"/>
              <w:ind w:left="220" w:firstLine="0"/>
              <w:jc w:val="left"/>
              <w:rPr>
                <w:sz w:val="24"/>
                <w:szCs w:val="24"/>
              </w:rPr>
            </w:pPr>
            <w:r w:rsidRPr="005634C3">
              <w:rPr>
                <w:rStyle w:val="BodyText21"/>
                <w:sz w:val="24"/>
                <w:szCs w:val="24"/>
              </w:rPr>
              <w:lastRenderedPageBreak/>
              <w:t>13.</w:t>
            </w:r>
          </w:p>
        </w:tc>
        <w:tc>
          <w:tcPr>
            <w:tcW w:w="5783" w:type="dxa"/>
          </w:tcPr>
          <w:p w:rsidR="00DD672A" w:rsidRPr="005634C3" w:rsidRDefault="00DD672A" w:rsidP="00DD672A">
            <w:pPr>
              <w:pStyle w:val="BodyText3"/>
              <w:shd w:val="clear" w:color="auto" w:fill="auto"/>
              <w:spacing w:after="0" w:line="355" w:lineRule="exact"/>
              <w:ind w:left="78" w:right="45" w:firstLine="0"/>
              <w:jc w:val="both"/>
              <w:rPr>
                <w:sz w:val="24"/>
                <w:szCs w:val="24"/>
              </w:rPr>
            </w:pPr>
            <w:r>
              <w:rPr>
                <w:rStyle w:val="BodytextBold"/>
                <w:rFonts w:eastAsia="Franklin Gothic Heavy"/>
                <w:sz w:val="24"/>
                <w:szCs w:val="24"/>
              </w:rPr>
              <w:t>Amending point</w:t>
            </w:r>
            <w:r w:rsidRPr="005634C3">
              <w:rPr>
                <w:rStyle w:val="BodytextBold"/>
                <w:rFonts w:eastAsia="Franklin Gothic Heavy"/>
                <w:sz w:val="24"/>
                <w:szCs w:val="24"/>
              </w:rPr>
              <w:t xml:space="preserve"> l </w:t>
            </w:r>
            <w:r>
              <w:rPr>
                <w:rStyle w:val="BodytextBold"/>
                <w:rFonts w:eastAsia="Franklin Gothic Heavy"/>
                <w:sz w:val="24"/>
                <w:szCs w:val="24"/>
              </w:rPr>
              <w:t>clause</w:t>
            </w:r>
            <w:r w:rsidRPr="005634C3">
              <w:rPr>
                <w:rStyle w:val="BodytextBold"/>
                <w:rFonts w:eastAsia="Franklin Gothic Heavy"/>
                <w:sz w:val="24"/>
                <w:szCs w:val="24"/>
              </w:rPr>
              <w:t xml:space="preserve"> 3 </w:t>
            </w:r>
            <w:r>
              <w:rPr>
                <w:rStyle w:val="BodytextBold"/>
                <w:rFonts w:eastAsia="Franklin Gothic Heavy"/>
                <w:sz w:val="24"/>
                <w:szCs w:val="24"/>
              </w:rPr>
              <w:t>Article</w:t>
            </w:r>
            <w:r w:rsidRPr="005634C3">
              <w:rPr>
                <w:rStyle w:val="BodytextBold"/>
                <w:rFonts w:eastAsia="Franklin Gothic Heavy"/>
                <w:sz w:val="24"/>
                <w:szCs w:val="24"/>
              </w:rPr>
              <w:t xml:space="preserve"> 25. </w:t>
            </w:r>
            <w:r w:rsidR="00837A53" w:rsidRPr="00837A53">
              <w:rPr>
                <w:rStyle w:val="BodytextBold"/>
                <w:rFonts w:eastAsia="Franklin Gothic Heavy"/>
                <w:sz w:val="24"/>
                <w:szCs w:val="24"/>
              </w:rPr>
              <w:t>Rights and obligations of the Board of Directors</w:t>
            </w:r>
          </w:p>
          <w:p w:rsidR="00DD672A" w:rsidRPr="005634C3" w:rsidRDefault="00837A53" w:rsidP="00DD672A">
            <w:pPr>
              <w:pStyle w:val="BodyText3"/>
              <w:shd w:val="clear" w:color="auto" w:fill="auto"/>
              <w:spacing w:after="0" w:line="355" w:lineRule="exact"/>
              <w:ind w:left="78" w:right="45" w:firstLine="0"/>
              <w:jc w:val="both"/>
              <w:rPr>
                <w:sz w:val="24"/>
                <w:szCs w:val="24"/>
              </w:rPr>
            </w:pPr>
            <w:r>
              <w:rPr>
                <w:color w:val="000000"/>
                <w:sz w:val="24"/>
                <w:szCs w:val="24"/>
                <w:shd w:val="clear" w:color="auto" w:fill="FFFFFF"/>
              </w:rPr>
              <w:t xml:space="preserve">l. </w:t>
            </w:r>
            <w:r w:rsidRPr="00837A53">
              <w:rPr>
                <w:color w:val="000000"/>
                <w:sz w:val="24"/>
                <w:szCs w:val="24"/>
                <w:shd w:val="clear" w:color="auto" w:fill="FFFFFF"/>
                <w:lang w:val="vi-VN"/>
              </w:rPr>
              <w:t>To examine the agenda and contents of documents for the General Meetings of Shareholders; to convene meetings of the General Meeting of Shareholders or to consult in order for the Shareholders to pass resolutions</w:t>
            </w:r>
          </w:p>
        </w:tc>
        <w:tc>
          <w:tcPr>
            <w:tcW w:w="6377" w:type="dxa"/>
          </w:tcPr>
          <w:p w:rsidR="00DD672A" w:rsidRPr="005634C3" w:rsidRDefault="00DD672A" w:rsidP="00DD672A">
            <w:pPr>
              <w:pStyle w:val="BodyText3"/>
              <w:shd w:val="clear" w:color="auto" w:fill="auto"/>
              <w:spacing w:after="0" w:line="355" w:lineRule="exact"/>
              <w:ind w:left="77" w:right="84" w:firstLine="0"/>
              <w:jc w:val="both"/>
              <w:rPr>
                <w:sz w:val="24"/>
                <w:szCs w:val="24"/>
              </w:rPr>
            </w:pPr>
            <w:r>
              <w:rPr>
                <w:rStyle w:val="BodytextBold"/>
                <w:rFonts w:eastAsia="Franklin Gothic Heavy"/>
                <w:sz w:val="24"/>
                <w:szCs w:val="24"/>
              </w:rPr>
              <w:t>Point</w:t>
            </w:r>
            <w:r w:rsidRPr="005634C3">
              <w:rPr>
                <w:rStyle w:val="BodytextBold"/>
                <w:rFonts w:eastAsia="Franklin Gothic Heavy"/>
                <w:sz w:val="24"/>
                <w:szCs w:val="24"/>
              </w:rPr>
              <w:t xml:space="preserve"> l </w:t>
            </w:r>
            <w:r>
              <w:rPr>
                <w:rStyle w:val="BodytextBold"/>
                <w:rFonts w:eastAsia="Franklin Gothic Heavy"/>
                <w:sz w:val="24"/>
                <w:szCs w:val="24"/>
              </w:rPr>
              <w:t>clause</w:t>
            </w:r>
            <w:r w:rsidRPr="005634C3">
              <w:rPr>
                <w:rStyle w:val="BodytextBold"/>
                <w:rFonts w:eastAsia="Franklin Gothic Heavy"/>
                <w:sz w:val="24"/>
                <w:szCs w:val="24"/>
              </w:rPr>
              <w:t xml:space="preserve"> 3 </w:t>
            </w:r>
            <w:r>
              <w:rPr>
                <w:rStyle w:val="BodytextBold"/>
                <w:rFonts w:eastAsia="Franklin Gothic Heavy"/>
                <w:sz w:val="24"/>
                <w:szCs w:val="24"/>
              </w:rPr>
              <w:t>Article</w:t>
            </w:r>
            <w:r w:rsidRPr="005634C3">
              <w:rPr>
                <w:rStyle w:val="BodytextBold"/>
                <w:rFonts w:eastAsia="Franklin Gothic Heavy"/>
                <w:sz w:val="24"/>
                <w:szCs w:val="24"/>
              </w:rPr>
              <w:t xml:space="preserve"> 25. </w:t>
            </w:r>
            <w:r w:rsidR="00837A53" w:rsidRPr="00837A53">
              <w:rPr>
                <w:rStyle w:val="BodytextBold"/>
                <w:rFonts w:eastAsia="Franklin Gothic Heavy"/>
                <w:sz w:val="24"/>
                <w:szCs w:val="24"/>
              </w:rPr>
              <w:t>Rights and obligations of the Board of Directors</w:t>
            </w:r>
          </w:p>
          <w:p w:rsidR="00DD672A" w:rsidRPr="005634C3" w:rsidRDefault="00DD672A" w:rsidP="00EF4BA3">
            <w:pPr>
              <w:pStyle w:val="BodyText3"/>
              <w:shd w:val="clear" w:color="auto" w:fill="auto"/>
              <w:spacing w:after="0" w:line="355" w:lineRule="exact"/>
              <w:ind w:left="77" w:right="84" w:firstLine="0"/>
              <w:jc w:val="both"/>
              <w:rPr>
                <w:sz w:val="24"/>
                <w:szCs w:val="24"/>
              </w:rPr>
            </w:pPr>
            <w:r w:rsidRPr="005634C3">
              <w:rPr>
                <w:rStyle w:val="BodyText21"/>
                <w:sz w:val="24"/>
                <w:szCs w:val="24"/>
              </w:rPr>
              <w:t xml:space="preserve">l. </w:t>
            </w:r>
            <w:proofErr w:type="spellStart"/>
            <w:r w:rsidR="00EF4BA3" w:rsidRPr="00EF4BA3">
              <w:rPr>
                <w:rStyle w:val="BodyText21"/>
                <w:b/>
                <w:sz w:val="24"/>
                <w:szCs w:val="24"/>
                <w:lang w:val="en-US"/>
              </w:rPr>
              <w:t>T</w:t>
            </w:r>
            <w:r w:rsidR="00837A53" w:rsidRPr="00837A53">
              <w:rPr>
                <w:rFonts w:eastAsia="Franklin Gothic Heavy"/>
                <w:b/>
                <w:bCs/>
                <w:color w:val="000000"/>
                <w:sz w:val="24"/>
                <w:szCs w:val="24"/>
                <w:shd w:val="clear" w:color="auto" w:fill="FFFFFF"/>
                <w:lang w:val="en"/>
              </w:rPr>
              <w:t>o</w:t>
            </w:r>
            <w:proofErr w:type="spellEnd"/>
            <w:r w:rsidR="00837A53" w:rsidRPr="00837A53">
              <w:rPr>
                <w:rFonts w:eastAsia="Franklin Gothic Heavy"/>
                <w:b/>
                <w:bCs/>
                <w:color w:val="000000"/>
                <w:sz w:val="24"/>
                <w:szCs w:val="24"/>
                <w:shd w:val="clear" w:color="auto" w:fill="FFFFFF"/>
                <w:lang w:val="en"/>
              </w:rPr>
              <w:t xml:space="preserve"> </w:t>
            </w:r>
            <w:r w:rsidR="00306F7D">
              <w:rPr>
                <w:rFonts w:eastAsia="Franklin Gothic Heavy"/>
                <w:b/>
                <w:bCs/>
                <w:color w:val="000000"/>
                <w:sz w:val="24"/>
                <w:szCs w:val="24"/>
                <w:shd w:val="clear" w:color="auto" w:fill="FFFFFF"/>
                <w:lang w:val="en"/>
              </w:rPr>
              <w:t>decide on</w:t>
            </w:r>
            <w:r w:rsidR="00837A53" w:rsidRPr="00837A53">
              <w:rPr>
                <w:rFonts w:eastAsia="Franklin Gothic Heavy"/>
                <w:b/>
                <w:bCs/>
                <w:color w:val="000000"/>
                <w:sz w:val="24"/>
                <w:szCs w:val="24"/>
                <w:shd w:val="clear" w:color="auto" w:fill="FFFFFF"/>
                <w:lang w:val="en"/>
              </w:rPr>
              <w:t xml:space="preserve"> the form of holding the Annual or Extraordinary General Meeting of Shareholders</w:t>
            </w:r>
            <w:r w:rsidRPr="005634C3">
              <w:rPr>
                <w:rStyle w:val="BodytextBold"/>
                <w:rFonts w:eastAsia="Franklin Gothic Heavy"/>
                <w:sz w:val="24"/>
                <w:szCs w:val="24"/>
              </w:rPr>
              <w:t xml:space="preserve">, </w:t>
            </w:r>
            <w:r w:rsidR="00837A53">
              <w:rPr>
                <w:color w:val="000000"/>
                <w:sz w:val="24"/>
                <w:szCs w:val="24"/>
                <w:shd w:val="clear" w:color="auto" w:fill="FFFFFF"/>
              </w:rPr>
              <w:t>t</w:t>
            </w:r>
            <w:r w:rsidR="00837A53" w:rsidRPr="00837A53">
              <w:rPr>
                <w:color w:val="000000"/>
                <w:sz w:val="24"/>
                <w:szCs w:val="24"/>
                <w:shd w:val="clear" w:color="auto" w:fill="FFFFFF"/>
                <w:lang w:val="vi-VN"/>
              </w:rPr>
              <w:t xml:space="preserve">o </w:t>
            </w:r>
            <w:r w:rsidR="00306F7D">
              <w:rPr>
                <w:color w:val="000000"/>
                <w:sz w:val="24"/>
                <w:szCs w:val="24"/>
                <w:shd w:val="clear" w:color="auto" w:fill="FFFFFF"/>
              </w:rPr>
              <w:t>approve of</w:t>
            </w:r>
            <w:r w:rsidR="00837A53" w:rsidRPr="00837A53">
              <w:rPr>
                <w:color w:val="000000"/>
                <w:sz w:val="24"/>
                <w:szCs w:val="24"/>
                <w:shd w:val="clear" w:color="auto" w:fill="FFFFFF"/>
                <w:lang w:val="vi-VN"/>
              </w:rPr>
              <w:t xml:space="preserve"> the agenda and contents of documents for the G</w:t>
            </w:r>
            <w:r w:rsidR="00253F8E">
              <w:rPr>
                <w:color w:val="000000"/>
                <w:sz w:val="24"/>
                <w:szCs w:val="24"/>
                <w:shd w:val="clear" w:color="auto" w:fill="FFFFFF"/>
                <w:lang w:val="vi-VN"/>
              </w:rPr>
              <w:t>eneral Meetings of Shareholders</w:t>
            </w:r>
            <w:r w:rsidR="00253F8E">
              <w:rPr>
                <w:color w:val="000000"/>
                <w:sz w:val="24"/>
                <w:szCs w:val="24"/>
                <w:shd w:val="clear" w:color="auto" w:fill="FFFFFF"/>
              </w:rPr>
              <w:t>,</w:t>
            </w:r>
            <w:r w:rsidR="00837A53" w:rsidRPr="00837A53">
              <w:rPr>
                <w:color w:val="000000"/>
                <w:sz w:val="24"/>
                <w:szCs w:val="24"/>
                <w:shd w:val="clear" w:color="auto" w:fill="FFFFFF"/>
                <w:lang w:val="vi-VN"/>
              </w:rPr>
              <w:t xml:space="preserve"> to convene meetings of the General Meeting of Shareholders or to consult in order for the Shareholders to pass resolutions</w:t>
            </w:r>
            <w:r w:rsidRPr="005634C3">
              <w:rPr>
                <w:rStyle w:val="BodyText21"/>
                <w:sz w:val="24"/>
                <w:szCs w:val="24"/>
              </w:rPr>
              <w:t>;</w:t>
            </w:r>
          </w:p>
        </w:tc>
        <w:tc>
          <w:tcPr>
            <w:tcW w:w="1983" w:type="dxa"/>
          </w:tcPr>
          <w:p w:rsidR="00DD672A" w:rsidRPr="005634C3" w:rsidRDefault="00DD672A" w:rsidP="00DD672A">
            <w:pPr>
              <w:pStyle w:val="BodyText3"/>
              <w:shd w:val="clear" w:color="auto" w:fill="auto"/>
              <w:spacing w:after="0" w:line="355" w:lineRule="exact"/>
              <w:ind w:left="37" w:right="143" w:firstLine="0"/>
              <w:jc w:val="left"/>
              <w:rPr>
                <w:sz w:val="24"/>
                <w:szCs w:val="24"/>
              </w:rPr>
            </w:pPr>
            <w:r>
              <w:rPr>
                <w:rStyle w:val="BodyText21"/>
                <w:sz w:val="24"/>
                <w:szCs w:val="24"/>
              </w:rPr>
              <w:t>Supplementing regulations related to General Meeting of Shareholders organized on line</w:t>
            </w:r>
          </w:p>
        </w:tc>
      </w:tr>
      <w:tr w:rsidR="00DD672A" w:rsidTr="00A04697">
        <w:tc>
          <w:tcPr>
            <w:tcW w:w="1019" w:type="dxa"/>
          </w:tcPr>
          <w:p w:rsidR="00DD672A" w:rsidRPr="005634C3" w:rsidRDefault="00DD672A" w:rsidP="00DD672A">
            <w:pPr>
              <w:pStyle w:val="BodyText3"/>
              <w:shd w:val="clear" w:color="auto" w:fill="auto"/>
              <w:spacing w:after="0" w:line="210" w:lineRule="exact"/>
              <w:ind w:left="220" w:firstLine="0"/>
              <w:jc w:val="left"/>
              <w:rPr>
                <w:sz w:val="24"/>
                <w:szCs w:val="24"/>
              </w:rPr>
            </w:pPr>
            <w:r w:rsidRPr="005634C3">
              <w:rPr>
                <w:rStyle w:val="BodyText21"/>
                <w:sz w:val="24"/>
                <w:szCs w:val="24"/>
              </w:rPr>
              <w:t>14.</w:t>
            </w:r>
          </w:p>
        </w:tc>
        <w:tc>
          <w:tcPr>
            <w:tcW w:w="5783" w:type="dxa"/>
          </w:tcPr>
          <w:p w:rsidR="00DD672A" w:rsidRPr="005634C3" w:rsidRDefault="00DD672A" w:rsidP="00DD672A">
            <w:pPr>
              <w:pStyle w:val="BodyText3"/>
              <w:shd w:val="clear" w:color="auto" w:fill="auto"/>
              <w:spacing w:after="0" w:line="355" w:lineRule="exact"/>
              <w:ind w:left="78" w:right="45" w:firstLine="0"/>
              <w:jc w:val="both"/>
              <w:rPr>
                <w:sz w:val="24"/>
                <w:szCs w:val="24"/>
              </w:rPr>
            </w:pPr>
            <w:r>
              <w:rPr>
                <w:rStyle w:val="BodytextBold"/>
                <w:rFonts w:eastAsia="Franklin Gothic Heavy"/>
                <w:sz w:val="24"/>
                <w:szCs w:val="24"/>
              </w:rPr>
              <w:t>Amending Clause</w:t>
            </w:r>
            <w:r w:rsidRPr="005634C3">
              <w:rPr>
                <w:rStyle w:val="BodytextBold"/>
                <w:rFonts w:eastAsia="Franklin Gothic Heavy"/>
                <w:sz w:val="24"/>
                <w:szCs w:val="24"/>
              </w:rPr>
              <w:t xml:space="preserve"> 1 </w:t>
            </w:r>
            <w:r>
              <w:rPr>
                <w:rStyle w:val="BodytextBold"/>
                <w:rFonts w:eastAsia="Franklin Gothic Heavy"/>
                <w:sz w:val="24"/>
                <w:szCs w:val="24"/>
              </w:rPr>
              <w:t>Article</w:t>
            </w:r>
            <w:r w:rsidRPr="005634C3">
              <w:rPr>
                <w:rStyle w:val="BodytextBold"/>
                <w:rFonts w:eastAsia="Franklin Gothic Heavy"/>
                <w:sz w:val="24"/>
                <w:szCs w:val="24"/>
              </w:rPr>
              <w:t xml:space="preserve"> 56. Ngày hiệu lực:</w:t>
            </w:r>
          </w:p>
          <w:p w:rsidR="00C40CA6" w:rsidRPr="00C40CA6" w:rsidRDefault="00DD672A" w:rsidP="00C40CA6">
            <w:pPr>
              <w:pStyle w:val="BodyText3"/>
              <w:shd w:val="clear" w:color="auto" w:fill="auto"/>
              <w:spacing w:after="0" w:line="355" w:lineRule="exact"/>
              <w:ind w:left="78" w:right="45" w:firstLine="0"/>
              <w:jc w:val="both"/>
              <w:rPr>
                <w:rStyle w:val="BodyText21"/>
                <w:sz w:val="24"/>
                <w:szCs w:val="24"/>
                <w:lang w:val="en-US"/>
              </w:rPr>
            </w:pPr>
            <w:r w:rsidRPr="005634C3">
              <w:rPr>
                <w:rStyle w:val="BodyText21"/>
                <w:sz w:val="24"/>
                <w:szCs w:val="24"/>
              </w:rPr>
              <w:t xml:space="preserve">1. </w:t>
            </w:r>
            <w:r w:rsidR="00C40CA6" w:rsidRPr="00C40CA6">
              <w:rPr>
                <w:rStyle w:val="BodyText21"/>
                <w:sz w:val="24"/>
                <w:szCs w:val="24"/>
                <w:lang w:val="en-US"/>
              </w:rPr>
              <w:t xml:space="preserve">The charter is comprised of XXI chapters and 57 articles and was passed by the General Shareholders’ Meeting of Hoang </w:t>
            </w:r>
            <w:proofErr w:type="spellStart"/>
            <w:r w:rsidR="00C40CA6" w:rsidRPr="00C40CA6">
              <w:rPr>
                <w:rStyle w:val="BodyText21"/>
                <w:sz w:val="24"/>
                <w:szCs w:val="24"/>
                <w:lang w:val="en-US"/>
              </w:rPr>
              <w:t>Anh</w:t>
            </w:r>
            <w:proofErr w:type="spellEnd"/>
            <w:r w:rsidR="00C40CA6" w:rsidRPr="00C40CA6">
              <w:rPr>
                <w:rStyle w:val="BodyText21"/>
                <w:sz w:val="24"/>
                <w:szCs w:val="24"/>
                <w:lang w:val="en-US"/>
              </w:rPr>
              <w:t xml:space="preserve"> </w:t>
            </w:r>
            <w:proofErr w:type="spellStart"/>
            <w:r w:rsidR="00C40CA6" w:rsidRPr="00C40CA6">
              <w:rPr>
                <w:rStyle w:val="BodyText21"/>
                <w:sz w:val="24"/>
                <w:szCs w:val="24"/>
                <w:lang w:val="en-US"/>
              </w:rPr>
              <w:t>Gia</w:t>
            </w:r>
            <w:proofErr w:type="spellEnd"/>
            <w:r w:rsidR="00C40CA6" w:rsidRPr="00C40CA6">
              <w:rPr>
                <w:rStyle w:val="BodyText21"/>
                <w:sz w:val="24"/>
                <w:szCs w:val="24"/>
                <w:lang w:val="en-US"/>
              </w:rPr>
              <w:t xml:space="preserve"> Lai Joint Stock Company on 26 </w:t>
            </w:r>
            <w:proofErr w:type="gramStart"/>
            <w:r w:rsidR="00C40CA6" w:rsidRPr="00C40CA6">
              <w:rPr>
                <w:rStyle w:val="BodyText21"/>
                <w:sz w:val="24"/>
                <w:szCs w:val="24"/>
                <w:lang w:val="en-US"/>
              </w:rPr>
              <w:t>April  2019</w:t>
            </w:r>
            <w:proofErr w:type="gramEnd"/>
            <w:r w:rsidR="00C40CA6" w:rsidRPr="00C40CA6">
              <w:rPr>
                <w:rStyle w:val="BodyText21"/>
                <w:sz w:val="24"/>
                <w:szCs w:val="24"/>
                <w:lang w:val="en-US"/>
              </w:rPr>
              <w:t xml:space="preserve"> and was amended and supplemented on </w:t>
            </w:r>
            <w:r w:rsidR="00C40CA6" w:rsidRPr="00C40CA6">
              <w:rPr>
                <w:rStyle w:val="BodyText21"/>
                <w:b/>
                <w:sz w:val="24"/>
                <w:szCs w:val="24"/>
                <w:lang w:val="en-US"/>
              </w:rPr>
              <w:t>26 June 2020</w:t>
            </w:r>
            <w:r w:rsidR="00C40CA6" w:rsidRPr="00C40CA6">
              <w:rPr>
                <w:rStyle w:val="BodyText21"/>
                <w:sz w:val="24"/>
                <w:szCs w:val="24"/>
                <w:lang w:val="en-US"/>
              </w:rPr>
              <w:t xml:space="preserve"> and the effectiveness of the full content of this Charter was fully agreed upon.</w:t>
            </w:r>
          </w:p>
          <w:p w:rsidR="00C40CA6" w:rsidRPr="00C40CA6" w:rsidRDefault="00C40CA6" w:rsidP="00DD672A">
            <w:pPr>
              <w:pStyle w:val="BodyText3"/>
              <w:shd w:val="clear" w:color="auto" w:fill="auto"/>
              <w:spacing w:after="0" w:line="355" w:lineRule="exact"/>
              <w:ind w:left="78" w:right="45" w:firstLine="0"/>
              <w:jc w:val="both"/>
              <w:rPr>
                <w:sz w:val="24"/>
                <w:szCs w:val="24"/>
              </w:rPr>
            </w:pPr>
          </w:p>
        </w:tc>
        <w:tc>
          <w:tcPr>
            <w:tcW w:w="6377" w:type="dxa"/>
          </w:tcPr>
          <w:p w:rsidR="00DD672A" w:rsidRPr="005634C3" w:rsidRDefault="00DD672A" w:rsidP="00DD672A">
            <w:pPr>
              <w:pStyle w:val="BodyText3"/>
              <w:shd w:val="clear" w:color="auto" w:fill="auto"/>
              <w:spacing w:after="0"/>
              <w:ind w:left="77" w:right="84" w:firstLine="0"/>
              <w:jc w:val="both"/>
              <w:rPr>
                <w:sz w:val="24"/>
                <w:szCs w:val="24"/>
              </w:rPr>
            </w:pPr>
            <w:r>
              <w:rPr>
                <w:rStyle w:val="BodytextBold"/>
                <w:rFonts w:eastAsia="Franklin Gothic Heavy"/>
                <w:sz w:val="24"/>
                <w:szCs w:val="24"/>
              </w:rPr>
              <w:t>Clause</w:t>
            </w:r>
            <w:r w:rsidRPr="005634C3">
              <w:rPr>
                <w:rStyle w:val="BodytextBold"/>
                <w:rFonts w:eastAsia="Franklin Gothic Heavy"/>
                <w:sz w:val="24"/>
                <w:szCs w:val="24"/>
              </w:rPr>
              <w:t xml:space="preserve"> 1 </w:t>
            </w:r>
            <w:r>
              <w:rPr>
                <w:rStyle w:val="BodytextBold"/>
                <w:rFonts w:eastAsia="Franklin Gothic Heavy"/>
                <w:sz w:val="24"/>
                <w:szCs w:val="24"/>
              </w:rPr>
              <w:t>Article</w:t>
            </w:r>
            <w:r w:rsidRPr="005634C3">
              <w:rPr>
                <w:rStyle w:val="BodytextBold"/>
                <w:rFonts w:eastAsia="Franklin Gothic Heavy"/>
                <w:sz w:val="24"/>
                <w:szCs w:val="24"/>
              </w:rPr>
              <w:t xml:space="preserve"> 56. Ngày hiệu lực:</w:t>
            </w:r>
          </w:p>
          <w:p w:rsidR="00DD672A" w:rsidRPr="005634C3" w:rsidRDefault="00DD672A" w:rsidP="004B6849">
            <w:pPr>
              <w:pStyle w:val="BodyText3"/>
              <w:shd w:val="clear" w:color="auto" w:fill="auto"/>
              <w:tabs>
                <w:tab w:val="left" w:leader="dot" w:pos="2074"/>
                <w:tab w:val="left" w:leader="dot" w:pos="3163"/>
              </w:tabs>
              <w:spacing w:after="0"/>
              <w:ind w:left="77" w:right="84" w:firstLine="0"/>
              <w:jc w:val="both"/>
              <w:rPr>
                <w:sz w:val="24"/>
                <w:szCs w:val="24"/>
              </w:rPr>
            </w:pPr>
            <w:r w:rsidRPr="005634C3">
              <w:rPr>
                <w:rStyle w:val="BodyText21"/>
                <w:sz w:val="24"/>
                <w:szCs w:val="24"/>
              </w:rPr>
              <w:t xml:space="preserve">1. </w:t>
            </w:r>
            <w:r w:rsidR="00C0409C" w:rsidRPr="00C40CA6">
              <w:rPr>
                <w:rStyle w:val="BodyText21"/>
                <w:sz w:val="24"/>
                <w:szCs w:val="24"/>
                <w:lang w:val="en-US"/>
              </w:rPr>
              <w:t xml:space="preserve">The charter is comprised of XXI chapters and 57 articles and was passed by the General Shareholders’ Meeting of Hoang </w:t>
            </w:r>
            <w:proofErr w:type="spellStart"/>
            <w:r w:rsidR="00C0409C" w:rsidRPr="00C40CA6">
              <w:rPr>
                <w:rStyle w:val="BodyText21"/>
                <w:sz w:val="24"/>
                <w:szCs w:val="24"/>
                <w:lang w:val="en-US"/>
              </w:rPr>
              <w:t>Anh</w:t>
            </w:r>
            <w:proofErr w:type="spellEnd"/>
            <w:r w:rsidR="00C0409C" w:rsidRPr="00C40CA6">
              <w:rPr>
                <w:rStyle w:val="BodyText21"/>
                <w:sz w:val="24"/>
                <w:szCs w:val="24"/>
                <w:lang w:val="en-US"/>
              </w:rPr>
              <w:t xml:space="preserve"> </w:t>
            </w:r>
            <w:proofErr w:type="spellStart"/>
            <w:r w:rsidR="00C0409C" w:rsidRPr="00C40CA6">
              <w:rPr>
                <w:rStyle w:val="BodyText21"/>
                <w:sz w:val="24"/>
                <w:szCs w:val="24"/>
                <w:lang w:val="en-US"/>
              </w:rPr>
              <w:t>Gia</w:t>
            </w:r>
            <w:proofErr w:type="spellEnd"/>
            <w:r w:rsidR="00C0409C" w:rsidRPr="00C40CA6">
              <w:rPr>
                <w:rStyle w:val="BodyText21"/>
                <w:sz w:val="24"/>
                <w:szCs w:val="24"/>
                <w:lang w:val="en-US"/>
              </w:rPr>
              <w:t xml:space="preserve"> Lai Joint Stock Company on 26 April  2019 and was amended and supplemented</w:t>
            </w:r>
            <w:r w:rsidR="004B6849">
              <w:rPr>
                <w:rStyle w:val="BodyText21"/>
                <w:sz w:val="24"/>
                <w:szCs w:val="24"/>
                <w:lang w:val="en-US"/>
              </w:rPr>
              <w:t xml:space="preserve"> </w:t>
            </w:r>
            <w:bookmarkStart w:id="0" w:name="_GoBack"/>
            <w:bookmarkEnd w:id="0"/>
            <w:r w:rsidR="004B6849">
              <w:rPr>
                <w:rStyle w:val="BodyText21"/>
                <w:sz w:val="24"/>
                <w:szCs w:val="24"/>
                <w:lang w:val="en-US"/>
              </w:rPr>
              <w:t>on</w:t>
            </w:r>
            <w:r w:rsidR="00C0409C">
              <w:rPr>
                <w:rStyle w:val="BodytextBold"/>
                <w:rFonts w:eastAsia="Franklin Gothic Heavy"/>
                <w:sz w:val="24"/>
                <w:szCs w:val="24"/>
                <w:lang w:val="en-US"/>
              </w:rPr>
              <w:t xml:space="preserve"> (date) ……..</w:t>
            </w:r>
            <w:r w:rsidRPr="005634C3">
              <w:rPr>
                <w:rStyle w:val="BodytextBold"/>
                <w:rFonts w:eastAsia="Franklin Gothic Heavy"/>
                <w:sz w:val="24"/>
                <w:szCs w:val="24"/>
              </w:rPr>
              <w:t xml:space="preserve"> 2021 </w:t>
            </w:r>
            <w:r w:rsidR="00C0409C" w:rsidRPr="00C40CA6">
              <w:rPr>
                <w:rStyle w:val="BodyText21"/>
                <w:sz w:val="24"/>
                <w:szCs w:val="24"/>
                <w:lang w:val="en-US"/>
              </w:rPr>
              <w:t>and the effectiveness of the full content of this Charter was fully agreed upon.</w:t>
            </w:r>
          </w:p>
        </w:tc>
        <w:tc>
          <w:tcPr>
            <w:tcW w:w="1983" w:type="dxa"/>
          </w:tcPr>
          <w:p w:rsidR="00DD672A" w:rsidRPr="00CD1BE5" w:rsidRDefault="00DD672A" w:rsidP="00DD672A">
            <w:pPr>
              <w:pStyle w:val="BodyText3"/>
              <w:shd w:val="clear" w:color="auto" w:fill="auto"/>
              <w:spacing w:after="0" w:line="355" w:lineRule="exact"/>
              <w:ind w:left="37" w:right="143" w:firstLine="0"/>
              <w:jc w:val="both"/>
              <w:rPr>
                <w:sz w:val="24"/>
                <w:szCs w:val="24"/>
              </w:rPr>
            </w:pPr>
            <w:r>
              <w:rPr>
                <w:rStyle w:val="BodyText21"/>
                <w:sz w:val="24"/>
                <w:szCs w:val="24"/>
                <w:lang w:val="en-US"/>
              </w:rPr>
              <w:t>Change of effective date of the C</w:t>
            </w:r>
            <w:r>
              <w:rPr>
                <w:rStyle w:val="BodyText21"/>
                <w:sz w:val="24"/>
                <w:szCs w:val="24"/>
              </w:rPr>
              <w:t xml:space="preserve">harter </w:t>
            </w:r>
            <w:r>
              <w:rPr>
                <w:rStyle w:val="BodyText21"/>
                <w:sz w:val="24"/>
                <w:szCs w:val="24"/>
                <w:lang w:val="en-US"/>
              </w:rPr>
              <w:t>after amendment and supplementation</w:t>
            </w:r>
          </w:p>
        </w:tc>
      </w:tr>
    </w:tbl>
    <w:p w:rsidR="00D97082" w:rsidRDefault="00D97082" w:rsidP="00677BC9">
      <w:pPr>
        <w:rPr>
          <w:lang w:val="en-US"/>
        </w:rPr>
      </w:pPr>
    </w:p>
    <w:p w:rsidR="00654A3F" w:rsidRPr="00B90D3F" w:rsidRDefault="00654A3F">
      <w:pPr>
        <w:rPr>
          <w:lang w:val="en-US"/>
        </w:rPr>
      </w:pPr>
    </w:p>
    <w:sectPr w:rsidR="00654A3F" w:rsidRPr="00B90D3F" w:rsidSect="005634C3">
      <w:footerReference w:type="default" r:id="rId11"/>
      <w:footerReference w:type="first" r:id="rId12"/>
      <w:type w:val="continuous"/>
      <w:pgSz w:w="16840" w:h="11907" w:orient="landscape" w:code="9"/>
      <w:pgMar w:top="591" w:right="751" w:bottom="1124" w:left="7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D92" w:rsidRDefault="00E50D92">
      <w:r>
        <w:separator/>
      </w:r>
    </w:p>
  </w:endnote>
  <w:endnote w:type="continuationSeparator" w:id="0">
    <w:p w:rsidR="00E50D92" w:rsidRDefault="00E5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Franklin Gothic Heavy">
    <w:panose1 w:val="020B09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437" w:rsidRDefault="00677BC9">
    <w:pPr>
      <w:rPr>
        <w:sz w:val="2"/>
        <w:szCs w:val="2"/>
      </w:rPr>
    </w:pPr>
    <w:r>
      <w:rPr>
        <w:noProof/>
        <w:lang w:val="en-US"/>
      </w:rPr>
      <mc:AlternateContent>
        <mc:Choice Requires="wps">
          <w:drawing>
            <wp:anchor distT="0" distB="0" distL="63500" distR="63500" simplePos="0" relativeHeight="251660288" behindDoc="1" locked="0" layoutInCell="1" allowOverlap="1" wp14:anchorId="47BE446C" wp14:editId="6953C9E2">
              <wp:simplePos x="0" y="0"/>
              <wp:positionH relativeFrom="page">
                <wp:posOffset>4887595</wp:posOffset>
              </wp:positionH>
              <wp:positionV relativeFrom="page">
                <wp:posOffset>7341870</wp:posOffset>
              </wp:positionV>
              <wp:extent cx="462280" cy="146050"/>
              <wp:effectExtent l="1270" t="0" r="317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28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37" w:rsidRDefault="00677BC9">
                          <w:r>
                            <w:rPr>
                              <w:rStyle w:val="Headerorfooter0"/>
                              <w:rFonts w:eastAsia="Courier New"/>
                            </w:rPr>
                            <w:t xml:space="preserve">Trang </w:t>
                          </w:r>
                          <w:r>
                            <w:fldChar w:fldCharType="begin"/>
                          </w:r>
                          <w:r>
                            <w:instrText xml:space="preserve"> PAGE \* MERGEFORMAT </w:instrText>
                          </w:r>
                          <w:r>
                            <w:fldChar w:fldCharType="separate"/>
                          </w:r>
                          <w:r w:rsidR="004B6849" w:rsidRPr="004B6849">
                            <w:rPr>
                              <w:rStyle w:val="Headerorfooter0"/>
                              <w:rFonts w:eastAsia="Courier New"/>
                              <w:noProof/>
                            </w:rPr>
                            <w:t>11</w:t>
                          </w:r>
                          <w:r>
                            <w:rPr>
                              <w:rStyle w:val="Headerorfooter0"/>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384.85pt;margin-top:578.1pt;width:36.4pt;height:11.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" filled="f" stroked="f">
              <v:textbox style="mso-fit-shape-to-text:t" inset="0,0,0,0">
                <w:txbxContent>
                  <w:p w:rsidR="00FE5437" w:rsidRDefault="00677BC9">
                    <w:r>
                      <w:rPr>
                        <w:rStyle w:val="Headerorfooter0"/>
                        <w:rFonts w:eastAsia="Courier New"/>
                      </w:rPr>
                      <w:t xml:space="preserve">Trang </w:t>
                    </w:r>
                    <w:r>
                      <w:fldChar w:fldCharType="begin"/>
                    </w:r>
                    <w:r>
                      <w:instrText xml:space="preserve"> PAGE \* MERGEFORMAT </w:instrText>
                    </w:r>
                    <w:r>
                      <w:fldChar w:fldCharType="separate"/>
                    </w:r>
                    <w:r w:rsidR="004B6849" w:rsidRPr="004B6849">
                      <w:rPr>
                        <w:rStyle w:val="Headerorfooter0"/>
                        <w:rFonts w:eastAsia="Courier New"/>
                        <w:noProof/>
                      </w:rPr>
                      <w:t>11</w:t>
                    </w:r>
                    <w:r>
                      <w:rPr>
                        <w:rStyle w:val="Headerorfooter0"/>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437" w:rsidRDefault="00677BC9">
    <w:pPr>
      <w:rPr>
        <w:sz w:val="2"/>
        <w:szCs w:val="2"/>
      </w:rPr>
    </w:pPr>
    <w:r>
      <w:rPr>
        <w:noProof/>
        <w:lang w:val="en-US"/>
      </w:rPr>
      <mc:AlternateContent>
        <mc:Choice Requires="wps">
          <w:drawing>
            <wp:anchor distT="0" distB="0" distL="63500" distR="63500" simplePos="0" relativeHeight="251661312" behindDoc="1" locked="0" layoutInCell="1" allowOverlap="1" wp14:anchorId="4E74DD75" wp14:editId="7460C318">
              <wp:simplePos x="0" y="0"/>
              <wp:positionH relativeFrom="page">
                <wp:posOffset>3386455</wp:posOffset>
              </wp:positionH>
              <wp:positionV relativeFrom="page">
                <wp:posOffset>7240270</wp:posOffset>
              </wp:positionV>
              <wp:extent cx="398780" cy="146050"/>
              <wp:effectExtent l="0" t="127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78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5437" w:rsidRDefault="00677BC9">
                          <w:r>
                            <w:rPr>
                              <w:rStyle w:val="Headerorfooter0"/>
                              <w:rFonts w:eastAsia="Courier New"/>
                            </w:rPr>
                            <w:t xml:space="preserve">Trang </w:t>
                          </w:r>
                          <w:r>
                            <w:fldChar w:fldCharType="begin"/>
                          </w:r>
                          <w:r>
                            <w:instrText xml:space="preserve"> PAGE \* MERGEFORMAT </w:instrText>
                          </w:r>
                          <w:r>
                            <w:fldChar w:fldCharType="separate"/>
                          </w:r>
                          <w:r w:rsidR="00671C77" w:rsidRPr="00671C77">
                            <w:rPr>
                              <w:rStyle w:val="Headerorfooter0"/>
                              <w:rFonts w:eastAsia="Courier New"/>
                              <w:noProof/>
                            </w:rPr>
                            <w:t>7</w:t>
                          </w:r>
                          <w:r>
                            <w:rPr>
                              <w:rStyle w:val="Headerorfooter0"/>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266.65pt;margin-top:570.1pt;width:31.4pt;height:11.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" filled="f" stroked="f">
              <v:textbox style="mso-fit-shape-to-text:t" inset="0,0,0,0">
                <w:txbxContent>
                  <w:p w:rsidR="00FE5437" w:rsidRDefault="00677BC9">
                    <w:r>
                      <w:rPr>
                        <w:rStyle w:val="Headerorfooter0"/>
                        <w:rFonts w:eastAsia="Courier New"/>
                      </w:rPr>
                      <w:t xml:space="preserve">Trang </w:t>
                    </w:r>
                    <w:r>
                      <w:fldChar w:fldCharType="begin"/>
                    </w:r>
                    <w:r>
                      <w:instrText xml:space="preserve"> PAGE \* MERGEFORMAT </w:instrText>
                    </w:r>
                    <w:r>
                      <w:fldChar w:fldCharType="separate"/>
                    </w:r>
                    <w:r w:rsidR="00671C77" w:rsidRPr="00671C77">
                      <w:rPr>
                        <w:rStyle w:val="Headerorfooter0"/>
                        <w:rFonts w:eastAsia="Courier New"/>
                        <w:noProof/>
                      </w:rPr>
                      <w:t>7</w:t>
                    </w:r>
                    <w:r>
                      <w:rPr>
                        <w:rStyle w:val="Headerorfooter0"/>
                        <w:rFonts w:eastAsia="Courier New"/>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D92" w:rsidRDefault="00E50D92">
      <w:r>
        <w:separator/>
      </w:r>
    </w:p>
  </w:footnote>
  <w:footnote w:type="continuationSeparator" w:id="0">
    <w:p w:rsidR="00E50D92" w:rsidRDefault="00E50D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1EF6"/>
    <w:multiLevelType w:val="multilevel"/>
    <w:tmpl w:val="E6586C2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55637A"/>
    <w:multiLevelType w:val="multilevel"/>
    <w:tmpl w:val="FA064D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D67196"/>
    <w:multiLevelType w:val="multilevel"/>
    <w:tmpl w:val="D39450C2"/>
    <w:lvl w:ilvl="0">
      <w:start w:val="1"/>
      <w:numFmt w:val="lowerLetter"/>
      <w:lvlText w:val="%1."/>
      <w:lvlJc w:val="left"/>
      <w:pPr>
        <w:ind w:left="0" w:firstLine="0"/>
      </w:pPr>
      <w:rPr>
        <w:rFonts w:ascii="Times New Roman" w:hAnsi="Times New Roman" w:cs="Georgia" w:hint="default"/>
        <w:b w:val="0"/>
        <w:bCs w:val="0"/>
        <w:i w:val="0"/>
        <w:iCs w:val="0"/>
        <w:smallCaps w:val="0"/>
        <w:strike w:val="0"/>
        <w:dstrike w:val="0"/>
        <w:color w:val="000000"/>
        <w:spacing w:val="0"/>
        <w:w w:val="100"/>
        <w:position w:val="0"/>
        <w:sz w:val="24"/>
        <w:szCs w:val="20"/>
        <w:u w:val="none" w:color="000000"/>
        <w:vertAlign w:val="baseline"/>
        <w:lang w:val="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nsid w:val="0D580E26"/>
    <w:multiLevelType w:val="multilevel"/>
    <w:tmpl w:val="03F04A98"/>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8"/>
        <w:szCs w:val="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016DDB"/>
    <w:multiLevelType w:val="multilevel"/>
    <w:tmpl w:val="775EE65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13037E"/>
    <w:multiLevelType w:val="multilevel"/>
    <w:tmpl w:val="405426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382754"/>
    <w:multiLevelType w:val="multilevel"/>
    <w:tmpl w:val="F588F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67361F"/>
    <w:multiLevelType w:val="multilevel"/>
    <w:tmpl w:val="0E86AB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0E2DA0"/>
    <w:multiLevelType w:val="multilevel"/>
    <w:tmpl w:val="068449D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6F1ABE"/>
    <w:multiLevelType w:val="multilevel"/>
    <w:tmpl w:val="2B9C87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D97BE8"/>
    <w:multiLevelType w:val="multilevel"/>
    <w:tmpl w:val="820C7E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DA1FFB"/>
    <w:multiLevelType w:val="multilevel"/>
    <w:tmpl w:val="2B826EC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263034"/>
    <w:multiLevelType w:val="multilevel"/>
    <w:tmpl w:val="D1F4F2C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9E8484C"/>
    <w:multiLevelType w:val="multilevel"/>
    <w:tmpl w:val="9DF08D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039131B"/>
    <w:multiLevelType w:val="multilevel"/>
    <w:tmpl w:val="27F075B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E1703BE"/>
    <w:multiLevelType w:val="multilevel"/>
    <w:tmpl w:val="5B3EB2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E711BCE"/>
    <w:multiLevelType w:val="multilevel"/>
    <w:tmpl w:val="EBE8AD9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2AD74B5"/>
    <w:multiLevelType w:val="multilevel"/>
    <w:tmpl w:val="2C0C3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6541708"/>
    <w:multiLevelType w:val="multilevel"/>
    <w:tmpl w:val="8D161E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D747BC1"/>
    <w:multiLevelType w:val="multilevel"/>
    <w:tmpl w:val="8676D1D0"/>
    <w:lvl w:ilvl="0">
      <w:start w:val="1"/>
      <w:numFmt w:val="lowerLetter"/>
      <w:lvlText w:val="%1."/>
      <w:lvlJc w:val="left"/>
      <w:pPr>
        <w:ind w:left="0" w:firstLine="0"/>
      </w:pPr>
      <w:rPr>
        <w:rFonts w:ascii="Times New Roman" w:hAnsi="Times New Roman" w:cs="Georgia" w:hint="default"/>
        <w:b w:val="0"/>
        <w:bCs w:val="0"/>
        <w:i w:val="0"/>
        <w:iCs w:val="0"/>
        <w:smallCaps w:val="0"/>
        <w:strike w:val="0"/>
        <w:dstrike w:val="0"/>
        <w:color w:val="000000"/>
        <w:spacing w:val="0"/>
        <w:w w:val="100"/>
        <w:position w:val="0"/>
        <w:sz w:val="24"/>
        <w:szCs w:val="20"/>
        <w:u w:val="none" w:color="000000"/>
        <w:vertAlign w:val="base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nsid w:val="5E1C2655"/>
    <w:multiLevelType w:val="multilevel"/>
    <w:tmpl w:val="8054907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E435204"/>
    <w:multiLevelType w:val="multilevel"/>
    <w:tmpl w:val="603AFB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2422A60"/>
    <w:multiLevelType w:val="multilevel"/>
    <w:tmpl w:val="B9186F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5DE2A14"/>
    <w:multiLevelType w:val="multilevel"/>
    <w:tmpl w:val="DB8C20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71002E3"/>
    <w:multiLevelType w:val="multilevel"/>
    <w:tmpl w:val="FE70911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FB46315"/>
    <w:multiLevelType w:val="multilevel"/>
    <w:tmpl w:val="D51E63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FF94ED7"/>
    <w:multiLevelType w:val="multilevel"/>
    <w:tmpl w:val="CA0261B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5"/>
  </w:num>
  <w:num w:numId="3">
    <w:abstractNumId w:val="8"/>
  </w:num>
  <w:num w:numId="4">
    <w:abstractNumId w:val="6"/>
  </w:num>
  <w:num w:numId="5">
    <w:abstractNumId w:val="10"/>
  </w:num>
  <w:num w:numId="6">
    <w:abstractNumId w:val="15"/>
  </w:num>
  <w:num w:numId="7">
    <w:abstractNumId w:val="7"/>
  </w:num>
  <w:num w:numId="8">
    <w:abstractNumId w:val="18"/>
  </w:num>
  <w:num w:numId="9">
    <w:abstractNumId w:val="22"/>
  </w:num>
  <w:num w:numId="10">
    <w:abstractNumId w:val="14"/>
  </w:num>
  <w:num w:numId="11">
    <w:abstractNumId w:val="16"/>
  </w:num>
  <w:num w:numId="12">
    <w:abstractNumId w:val="11"/>
  </w:num>
  <w:num w:numId="13">
    <w:abstractNumId w:val="21"/>
  </w:num>
  <w:num w:numId="14">
    <w:abstractNumId w:val="5"/>
  </w:num>
  <w:num w:numId="15">
    <w:abstractNumId w:val="4"/>
  </w:num>
  <w:num w:numId="16">
    <w:abstractNumId w:val="12"/>
  </w:num>
  <w:num w:numId="17">
    <w:abstractNumId w:val="0"/>
  </w:num>
  <w:num w:numId="18">
    <w:abstractNumId w:val="26"/>
  </w:num>
  <w:num w:numId="19">
    <w:abstractNumId w:val="9"/>
  </w:num>
  <w:num w:numId="20">
    <w:abstractNumId w:val="24"/>
  </w:num>
  <w:num w:numId="21">
    <w:abstractNumId w:val="20"/>
  </w:num>
  <w:num w:numId="22">
    <w:abstractNumId w:val="17"/>
  </w:num>
  <w:num w:numId="23">
    <w:abstractNumId w:val="13"/>
  </w:num>
  <w:num w:numId="24">
    <w:abstractNumId w:val="2"/>
  </w:num>
  <w:num w:numId="25">
    <w:abstractNumId w:val="19"/>
  </w:num>
  <w:num w:numId="26">
    <w:abstractNumId w:val="23"/>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BC9"/>
    <w:rsid w:val="00017D3D"/>
    <w:rsid w:val="00031C74"/>
    <w:rsid w:val="00050EE9"/>
    <w:rsid w:val="00070919"/>
    <w:rsid w:val="00070AB7"/>
    <w:rsid w:val="00070F5A"/>
    <w:rsid w:val="0009040B"/>
    <w:rsid w:val="00094F4E"/>
    <w:rsid w:val="000C48F8"/>
    <w:rsid w:val="000E26DE"/>
    <w:rsid w:val="000E64CB"/>
    <w:rsid w:val="00141A24"/>
    <w:rsid w:val="0015270A"/>
    <w:rsid w:val="0015759C"/>
    <w:rsid w:val="00165EB0"/>
    <w:rsid w:val="001667B2"/>
    <w:rsid w:val="001A0BD0"/>
    <w:rsid w:val="001A4EB4"/>
    <w:rsid w:val="001C0F94"/>
    <w:rsid w:val="001D3AFB"/>
    <w:rsid w:val="001E5CEF"/>
    <w:rsid w:val="00237CCF"/>
    <w:rsid w:val="00253F8E"/>
    <w:rsid w:val="002857A5"/>
    <w:rsid w:val="002D182B"/>
    <w:rsid w:val="002E4B10"/>
    <w:rsid w:val="002F2974"/>
    <w:rsid w:val="00306F7D"/>
    <w:rsid w:val="00357991"/>
    <w:rsid w:val="00362A0B"/>
    <w:rsid w:val="003966B5"/>
    <w:rsid w:val="003A4ABE"/>
    <w:rsid w:val="003B51E9"/>
    <w:rsid w:val="003C164A"/>
    <w:rsid w:val="003C2D5B"/>
    <w:rsid w:val="003D4167"/>
    <w:rsid w:val="003E2E5E"/>
    <w:rsid w:val="003E61B8"/>
    <w:rsid w:val="00424C08"/>
    <w:rsid w:val="00426A09"/>
    <w:rsid w:val="00434219"/>
    <w:rsid w:val="00466511"/>
    <w:rsid w:val="004768C3"/>
    <w:rsid w:val="00482611"/>
    <w:rsid w:val="004B2D89"/>
    <w:rsid w:val="004B6849"/>
    <w:rsid w:val="004B6909"/>
    <w:rsid w:val="004D2CB9"/>
    <w:rsid w:val="004D4FC0"/>
    <w:rsid w:val="004F14D5"/>
    <w:rsid w:val="0052088A"/>
    <w:rsid w:val="00535097"/>
    <w:rsid w:val="00535849"/>
    <w:rsid w:val="0055404B"/>
    <w:rsid w:val="005634C3"/>
    <w:rsid w:val="005A1D28"/>
    <w:rsid w:val="005A46CA"/>
    <w:rsid w:val="005B74F3"/>
    <w:rsid w:val="005E04C5"/>
    <w:rsid w:val="005F5FAE"/>
    <w:rsid w:val="00606110"/>
    <w:rsid w:val="00607E02"/>
    <w:rsid w:val="0063622E"/>
    <w:rsid w:val="006474F4"/>
    <w:rsid w:val="00654A3F"/>
    <w:rsid w:val="0066644B"/>
    <w:rsid w:val="00671C77"/>
    <w:rsid w:val="00677BC9"/>
    <w:rsid w:val="00687B05"/>
    <w:rsid w:val="006B6A5A"/>
    <w:rsid w:val="006D0DBC"/>
    <w:rsid w:val="00721EFB"/>
    <w:rsid w:val="00780AE5"/>
    <w:rsid w:val="007815D9"/>
    <w:rsid w:val="00790827"/>
    <w:rsid w:val="007A152F"/>
    <w:rsid w:val="007B1548"/>
    <w:rsid w:val="007C0539"/>
    <w:rsid w:val="007D5909"/>
    <w:rsid w:val="00803A8F"/>
    <w:rsid w:val="00817F8D"/>
    <w:rsid w:val="0082278C"/>
    <w:rsid w:val="008255D5"/>
    <w:rsid w:val="008326BC"/>
    <w:rsid w:val="00837A53"/>
    <w:rsid w:val="00867029"/>
    <w:rsid w:val="00876311"/>
    <w:rsid w:val="00881A1D"/>
    <w:rsid w:val="008A4DFE"/>
    <w:rsid w:val="009337D2"/>
    <w:rsid w:val="00946B8B"/>
    <w:rsid w:val="009525F4"/>
    <w:rsid w:val="0096522E"/>
    <w:rsid w:val="009764D0"/>
    <w:rsid w:val="00981AF6"/>
    <w:rsid w:val="009D2773"/>
    <w:rsid w:val="009E2836"/>
    <w:rsid w:val="009F1520"/>
    <w:rsid w:val="00A04697"/>
    <w:rsid w:val="00A14272"/>
    <w:rsid w:val="00A235A8"/>
    <w:rsid w:val="00A32265"/>
    <w:rsid w:val="00A33E45"/>
    <w:rsid w:val="00A44AA8"/>
    <w:rsid w:val="00A616C4"/>
    <w:rsid w:val="00A94CC2"/>
    <w:rsid w:val="00AA6D2B"/>
    <w:rsid w:val="00B24566"/>
    <w:rsid w:val="00B67E86"/>
    <w:rsid w:val="00B7258B"/>
    <w:rsid w:val="00B90D3F"/>
    <w:rsid w:val="00BC01C3"/>
    <w:rsid w:val="00BF00A0"/>
    <w:rsid w:val="00BF5362"/>
    <w:rsid w:val="00C0197E"/>
    <w:rsid w:val="00C02041"/>
    <w:rsid w:val="00C0409C"/>
    <w:rsid w:val="00C40CA6"/>
    <w:rsid w:val="00C4745B"/>
    <w:rsid w:val="00C536A1"/>
    <w:rsid w:val="00C553A0"/>
    <w:rsid w:val="00C70422"/>
    <w:rsid w:val="00C74EDA"/>
    <w:rsid w:val="00C76CB2"/>
    <w:rsid w:val="00C813A5"/>
    <w:rsid w:val="00C901A4"/>
    <w:rsid w:val="00C97BA5"/>
    <w:rsid w:val="00CA2CC1"/>
    <w:rsid w:val="00CA3A2F"/>
    <w:rsid w:val="00CA4D6C"/>
    <w:rsid w:val="00CA6CDD"/>
    <w:rsid w:val="00CB14C3"/>
    <w:rsid w:val="00CD1BE5"/>
    <w:rsid w:val="00CD505E"/>
    <w:rsid w:val="00D0066F"/>
    <w:rsid w:val="00D220A7"/>
    <w:rsid w:val="00D620CC"/>
    <w:rsid w:val="00D77868"/>
    <w:rsid w:val="00D93B6C"/>
    <w:rsid w:val="00D97082"/>
    <w:rsid w:val="00DD672A"/>
    <w:rsid w:val="00DF7347"/>
    <w:rsid w:val="00E50D92"/>
    <w:rsid w:val="00E61673"/>
    <w:rsid w:val="00E6294B"/>
    <w:rsid w:val="00E6378F"/>
    <w:rsid w:val="00E65868"/>
    <w:rsid w:val="00E70535"/>
    <w:rsid w:val="00E9567F"/>
    <w:rsid w:val="00EA51BE"/>
    <w:rsid w:val="00EA5B5F"/>
    <w:rsid w:val="00EB54D8"/>
    <w:rsid w:val="00EE2A99"/>
    <w:rsid w:val="00EE34C9"/>
    <w:rsid w:val="00EF4BA3"/>
    <w:rsid w:val="00EF4E27"/>
    <w:rsid w:val="00F1413F"/>
    <w:rsid w:val="00F14F20"/>
    <w:rsid w:val="00FD2C2D"/>
    <w:rsid w:val="00FE2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65EB0"/>
    <w:pPr>
      <w:widowControl w:val="0"/>
    </w:pPr>
    <w:rPr>
      <w:rFonts w:ascii="Courier New" w:eastAsia="Courier New" w:hAnsi="Courier New" w:cs="Courier New"/>
      <w:color w:val="000000"/>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77BC9"/>
    <w:rPr>
      <w:color w:val="0066CC"/>
      <w:u w:val="single"/>
    </w:rPr>
  </w:style>
  <w:style w:type="character" w:customStyle="1" w:styleId="Bodytext">
    <w:name w:val="Body text_"/>
    <w:basedOn w:val="DefaultParagraphFont"/>
    <w:link w:val="BodyText3"/>
    <w:rsid w:val="00677BC9"/>
    <w:rPr>
      <w:rFonts w:ascii="Times New Roman" w:eastAsia="Times New Roman" w:hAnsi="Times New Roman" w:cs="Times New Roman"/>
      <w:sz w:val="21"/>
      <w:szCs w:val="21"/>
      <w:shd w:val="clear" w:color="auto" w:fill="FFFFFF"/>
    </w:rPr>
  </w:style>
  <w:style w:type="character" w:customStyle="1" w:styleId="BodytextBold">
    <w:name w:val="Body text + Bold"/>
    <w:basedOn w:val="Bodytext"/>
    <w:rsid w:val="00677BC9"/>
    <w:rPr>
      <w:rFonts w:ascii="Times New Roman" w:eastAsia="Times New Roman" w:hAnsi="Times New Roman" w:cs="Times New Roman"/>
      <w:b/>
      <w:bCs/>
      <w:color w:val="000000"/>
      <w:spacing w:val="0"/>
      <w:w w:val="100"/>
      <w:position w:val="0"/>
      <w:sz w:val="21"/>
      <w:szCs w:val="21"/>
      <w:shd w:val="clear" w:color="auto" w:fill="FFFFFF"/>
      <w:lang w:val="vi-VN"/>
    </w:rPr>
  </w:style>
  <w:style w:type="character" w:customStyle="1" w:styleId="Headerorfooter">
    <w:name w:val="Header or footer_"/>
    <w:basedOn w:val="DefaultParagraphFont"/>
    <w:rsid w:val="00677BC9"/>
    <w:rPr>
      <w:rFonts w:ascii="Times New Roman" w:eastAsia="Times New Roman" w:hAnsi="Times New Roman" w:cs="Times New Roman"/>
      <w:b w:val="0"/>
      <w:bCs w:val="0"/>
      <w:i w:val="0"/>
      <w:iCs w:val="0"/>
      <w:smallCaps w:val="0"/>
      <w:strike w:val="0"/>
      <w:sz w:val="20"/>
      <w:szCs w:val="20"/>
      <w:u w:val="none"/>
    </w:rPr>
  </w:style>
  <w:style w:type="character" w:customStyle="1" w:styleId="Headerorfooter0">
    <w:name w:val="Header or footer"/>
    <w:basedOn w:val="Headerorfooter"/>
    <w:rsid w:val="00677BC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style>
  <w:style w:type="character" w:customStyle="1" w:styleId="Bodytext2">
    <w:name w:val="Body text (2)_"/>
    <w:basedOn w:val="DefaultParagraphFont"/>
    <w:link w:val="Bodytext20"/>
    <w:rsid w:val="00677BC9"/>
    <w:rPr>
      <w:rFonts w:ascii="Times New Roman" w:eastAsia="Times New Roman" w:hAnsi="Times New Roman" w:cs="Times New Roman"/>
      <w:b/>
      <w:bCs/>
      <w:sz w:val="21"/>
      <w:szCs w:val="21"/>
      <w:shd w:val="clear" w:color="auto" w:fill="FFFFFF"/>
    </w:rPr>
  </w:style>
  <w:style w:type="character" w:customStyle="1" w:styleId="Bodytext2135pt">
    <w:name w:val="Body text (2) + 13.5 pt"/>
    <w:basedOn w:val="Bodytext2"/>
    <w:rsid w:val="00677BC9"/>
    <w:rPr>
      <w:rFonts w:ascii="Times New Roman" w:eastAsia="Times New Roman" w:hAnsi="Times New Roman" w:cs="Times New Roman"/>
      <w:b/>
      <w:bCs/>
      <w:color w:val="000000"/>
      <w:spacing w:val="0"/>
      <w:w w:val="100"/>
      <w:position w:val="0"/>
      <w:sz w:val="27"/>
      <w:szCs w:val="27"/>
      <w:shd w:val="clear" w:color="auto" w:fill="FFFFFF"/>
      <w:lang w:val="vi-VN"/>
    </w:rPr>
  </w:style>
  <w:style w:type="character" w:customStyle="1" w:styleId="BodyText1">
    <w:name w:val="Body Text1"/>
    <w:basedOn w:val="Bodytext"/>
    <w:rsid w:val="00677BC9"/>
    <w:rPr>
      <w:rFonts w:ascii="Times New Roman" w:eastAsia="Times New Roman" w:hAnsi="Times New Roman" w:cs="Times New Roman"/>
      <w:color w:val="000000"/>
      <w:spacing w:val="0"/>
      <w:w w:val="100"/>
      <w:position w:val="0"/>
      <w:sz w:val="21"/>
      <w:szCs w:val="21"/>
      <w:u w:val="single"/>
      <w:shd w:val="clear" w:color="auto" w:fill="FFFFFF"/>
      <w:lang w:val="vi-VN"/>
    </w:rPr>
  </w:style>
  <w:style w:type="character" w:customStyle="1" w:styleId="Bodytext115pt">
    <w:name w:val="Body text + 11.5 pt"/>
    <w:aliases w:val="Bold,Italic,Body text + 4 pt"/>
    <w:basedOn w:val="Bodytext"/>
    <w:rsid w:val="00677BC9"/>
    <w:rPr>
      <w:rFonts w:ascii="Times New Roman" w:eastAsia="Times New Roman" w:hAnsi="Times New Roman" w:cs="Times New Roman"/>
      <w:b/>
      <w:bCs/>
      <w:i/>
      <w:iCs/>
      <w:color w:val="000000"/>
      <w:spacing w:val="0"/>
      <w:w w:val="100"/>
      <w:position w:val="0"/>
      <w:sz w:val="23"/>
      <w:szCs w:val="23"/>
      <w:shd w:val="clear" w:color="auto" w:fill="FFFFFF"/>
      <w:lang w:val="vi-VN"/>
    </w:rPr>
  </w:style>
  <w:style w:type="character" w:customStyle="1" w:styleId="BodyText21">
    <w:name w:val="Body Text2"/>
    <w:basedOn w:val="Bodytext"/>
    <w:rsid w:val="00677BC9"/>
    <w:rPr>
      <w:rFonts w:ascii="Times New Roman" w:eastAsia="Times New Roman" w:hAnsi="Times New Roman" w:cs="Times New Roman"/>
      <w:color w:val="000000"/>
      <w:spacing w:val="0"/>
      <w:w w:val="100"/>
      <w:position w:val="0"/>
      <w:sz w:val="21"/>
      <w:szCs w:val="21"/>
      <w:shd w:val="clear" w:color="auto" w:fill="FFFFFF"/>
      <w:lang w:val="vi-VN"/>
    </w:rPr>
  </w:style>
  <w:style w:type="character" w:customStyle="1" w:styleId="BodytextFranklinGothicHeavy">
    <w:name w:val="Body text + Franklin Gothic Heavy"/>
    <w:aliases w:val="4 pt"/>
    <w:basedOn w:val="Bodytext"/>
    <w:rsid w:val="00677BC9"/>
    <w:rPr>
      <w:rFonts w:ascii="Franklin Gothic Heavy" w:eastAsia="Franklin Gothic Heavy" w:hAnsi="Franklin Gothic Heavy" w:cs="Franklin Gothic Heavy"/>
      <w:color w:val="000000"/>
      <w:spacing w:val="0"/>
      <w:w w:val="100"/>
      <w:position w:val="0"/>
      <w:sz w:val="8"/>
      <w:szCs w:val="8"/>
      <w:shd w:val="clear" w:color="auto" w:fill="FFFFFF"/>
      <w:lang w:val="vi-VN"/>
    </w:rPr>
  </w:style>
  <w:style w:type="character" w:customStyle="1" w:styleId="BodytextExact">
    <w:name w:val="Body text Exact"/>
    <w:basedOn w:val="DefaultParagraphFont"/>
    <w:rsid w:val="00677BC9"/>
    <w:rPr>
      <w:rFonts w:ascii="Times New Roman" w:eastAsia="Times New Roman" w:hAnsi="Times New Roman" w:cs="Times New Roman"/>
      <w:b w:val="0"/>
      <w:bCs w:val="0"/>
      <w:i w:val="0"/>
      <w:iCs w:val="0"/>
      <w:smallCaps w:val="0"/>
      <w:strike w:val="0"/>
      <w:spacing w:val="4"/>
      <w:sz w:val="19"/>
      <w:szCs w:val="19"/>
      <w:u w:val="none"/>
    </w:rPr>
  </w:style>
  <w:style w:type="paragraph" w:customStyle="1" w:styleId="BodyText3">
    <w:name w:val="Body Text3"/>
    <w:basedOn w:val="Normal"/>
    <w:link w:val="Bodytext"/>
    <w:rsid w:val="00677BC9"/>
    <w:pPr>
      <w:shd w:val="clear" w:color="auto" w:fill="FFFFFF"/>
      <w:spacing w:after="480" w:line="360" w:lineRule="exact"/>
      <w:ind w:hanging="360"/>
      <w:jc w:val="center"/>
    </w:pPr>
    <w:rPr>
      <w:rFonts w:ascii="Times New Roman" w:eastAsia="Times New Roman" w:hAnsi="Times New Roman" w:cs="Times New Roman"/>
      <w:color w:val="auto"/>
      <w:sz w:val="21"/>
      <w:szCs w:val="21"/>
      <w:lang w:val="en-US"/>
    </w:rPr>
  </w:style>
  <w:style w:type="paragraph" w:customStyle="1" w:styleId="Bodytext20">
    <w:name w:val="Body text (2)"/>
    <w:basedOn w:val="Normal"/>
    <w:link w:val="Bodytext2"/>
    <w:rsid w:val="00677BC9"/>
    <w:pPr>
      <w:shd w:val="clear" w:color="auto" w:fill="FFFFFF"/>
      <w:spacing w:before="480" w:after="300" w:line="379" w:lineRule="exact"/>
      <w:jc w:val="center"/>
    </w:pPr>
    <w:rPr>
      <w:rFonts w:ascii="Times New Roman" w:eastAsia="Times New Roman" w:hAnsi="Times New Roman" w:cs="Times New Roman"/>
      <w:b/>
      <w:bCs/>
      <w:color w:val="auto"/>
      <w:sz w:val="21"/>
      <w:szCs w:val="21"/>
      <w:lang w:val="en-US"/>
    </w:rPr>
  </w:style>
  <w:style w:type="paragraph" w:styleId="BalloonText">
    <w:name w:val="Balloon Text"/>
    <w:basedOn w:val="Normal"/>
    <w:link w:val="BalloonTextChar"/>
    <w:uiPriority w:val="99"/>
    <w:semiHidden/>
    <w:unhideWhenUsed/>
    <w:rsid w:val="002E4B10"/>
    <w:rPr>
      <w:rFonts w:ascii="Tahoma" w:hAnsi="Tahoma" w:cs="Tahoma"/>
      <w:sz w:val="16"/>
      <w:szCs w:val="16"/>
    </w:rPr>
  </w:style>
  <w:style w:type="character" w:customStyle="1" w:styleId="BalloonTextChar">
    <w:name w:val="Balloon Text Char"/>
    <w:basedOn w:val="DefaultParagraphFont"/>
    <w:link w:val="BalloonText"/>
    <w:uiPriority w:val="99"/>
    <w:semiHidden/>
    <w:rsid w:val="002E4B10"/>
    <w:rPr>
      <w:rFonts w:ascii="Tahoma" w:eastAsia="Courier New" w:hAnsi="Tahoma" w:cs="Tahoma"/>
      <w:color w:val="000000"/>
      <w:sz w:val="16"/>
      <w:szCs w:val="16"/>
      <w:lang w:val="vi-VN"/>
    </w:rPr>
  </w:style>
  <w:style w:type="table" w:styleId="TableGrid">
    <w:name w:val="Table Grid"/>
    <w:basedOn w:val="TableNormal"/>
    <w:uiPriority w:val="59"/>
    <w:rsid w:val="00396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152F"/>
    <w:pPr>
      <w:tabs>
        <w:tab w:val="center" w:pos="4680"/>
        <w:tab w:val="right" w:pos="9360"/>
      </w:tabs>
    </w:pPr>
  </w:style>
  <w:style w:type="character" w:customStyle="1" w:styleId="HeaderChar">
    <w:name w:val="Header Char"/>
    <w:basedOn w:val="DefaultParagraphFont"/>
    <w:link w:val="Header"/>
    <w:uiPriority w:val="99"/>
    <w:rsid w:val="007A152F"/>
    <w:rPr>
      <w:rFonts w:ascii="Courier New" w:eastAsia="Courier New" w:hAnsi="Courier New" w:cs="Courier New"/>
      <w:color w:val="000000"/>
      <w:sz w:val="24"/>
      <w:szCs w:val="24"/>
      <w:lang w:val="vi-VN"/>
    </w:rPr>
  </w:style>
  <w:style w:type="paragraph" w:styleId="Footer">
    <w:name w:val="footer"/>
    <w:basedOn w:val="Normal"/>
    <w:link w:val="FooterChar"/>
    <w:uiPriority w:val="99"/>
    <w:unhideWhenUsed/>
    <w:rsid w:val="007A152F"/>
    <w:pPr>
      <w:tabs>
        <w:tab w:val="center" w:pos="4680"/>
        <w:tab w:val="right" w:pos="9360"/>
      </w:tabs>
    </w:pPr>
  </w:style>
  <w:style w:type="character" w:customStyle="1" w:styleId="FooterChar">
    <w:name w:val="Footer Char"/>
    <w:basedOn w:val="DefaultParagraphFont"/>
    <w:link w:val="Footer"/>
    <w:uiPriority w:val="99"/>
    <w:rsid w:val="007A152F"/>
    <w:rPr>
      <w:rFonts w:ascii="Courier New" w:eastAsia="Courier New" w:hAnsi="Courier New" w:cs="Courier New"/>
      <w:color w:val="000000"/>
      <w:sz w:val="24"/>
      <w:szCs w:val="24"/>
      <w:lang w:val="vi-VN"/>
    </w:rPr>
  </w:style>
  <w:style w:type="paragraph" w:styleId="NormalWeb">
    <w:name w:val="Normal (Web)"/>
    <w:basedOn w:val="Normal"/>
    <w:uiPriority w:val="99"/>
    <w:unhideWhenUsed/>
    <w:rsid w:val="005A46CA"/>
    <w:pPr>
      <w:widowControl/>
      <w:spacing w:before="100" w:beforeAutospacing="1" w:after="100" w:afterAutospacing="1"/>
    </w:pPr>
    <w:rPr>
      <w:rFonts w:ascii="Times New Roman" w:eastAsia="Times New Roman" w:hAnsi="Times New Roman" w:cs="Times New Roman"/>
      <w:color w:val="auto"/>
      <w:lang w:val="en-US"/>
    </w:rPr>
  </w:style>
  <w:style w:type="character" w:customStyle="1" w:styleId="jlqj4b">
    <w:name w:val="jlqj4b"/>
    <w:basedOn w:val="DefaultParagraphFont"/>
    <w:rsid w:val="006362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65EB0"/>
    <w:pPr>
      <w:widowControl w:val="0"/>
    </w:pPr>
    <w:rPr>
      <w:rFonts w:ascii="Courier New" w:eastAsia="Courier New" w:hAnsi="Courier New" w:cs="Courier New"/>
      <w:color w:val="000000"/>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77BC9"/>
    <w:rPr>
      <w:color w:val="0066CC"/>
      <w:u w:val="single"/>
    </w:rPr>
  </w:style>
  <w:style w:type="character" w:customStyle="1" w:styleId="Bodytext">
    <w:name w:val="Body text_"/>
    <w:basedOn w:val="DefaultParagraphFont"/>
    <w:link w:val="BodyText3"/>
    <w:rsid w:val="00677BC9"/>
    <w:rPr>
      <w:rFonts w:ascii="Times New Roman" w:eastAsia="Times New Roman" w:hAnsi="Times New Roman" w:cs="Times New Roman"/>
      <w:sz w:val="21"/>
      <w:szCs w:val="21"/>
      <w:shd w:val="clear" w:color="auto" w:fill="FFFFFF"/>
    </w:rPr>
  </w:style>
  <w:style w:type="character" w:customStyle="1" w:styleId="BodytextBold">
    <w:name w:val="Body text + Bold"/>
    <w:basedOn w:val="Bodytext"/>
    <w:rsid w:val="00677BC9"/>
    <w:rPr>
      <w:rFonts w:ascii="Times New Roman" w:eastAsia="Times New Roman" w:hAnsi="Times New Roman" w:cs="Times New Roman"/>
      <w:b/>
      <w:bCs/>
      <w:color w:val="000000"/>
      <w:spacing w:val="0"/>
      <w:w w:val="100"/>
      <w:position w:val="0"/>
      <w:sz w:val="21"/>
      <w:szCs w:val="21"/>
      <w:shd w:val="clear" w:color="auto" w:fill="FFFFFF"/>
      <w:lang w:val="vi-VN"/>
    </w:rPr>
  </w:style>
  <w:style w:type="character" w:customStyle="1" w:styleId="Headerorfooter">
    <w:name w:val="Header or footer_"/>
    <w:basedOn w:val="DefaultParagraphFont"/>
    <w:rsid w:val="00677BC9"/>
    <w:rPr>
      <w:rFonts w:ascii="Times New Roman" w:eastAsia="Times New Roman" w:hAnsi="Times New Roman" w:cs="Times New Roman"/>
      <w:b w:val="0"/>
      <w:bCs w:val="0"/>
      <w:i w:val="0"/>
      <w:iCs w:val="0"/>
      <w:smallCaps w:val="0"/>
      <w:strike w:val="0"/>
      <w:sz w:val="20"/>
      <w:szCs w:val="20"/>
      <w:u w:val="none"/>
    </w:rPr>
  </w:style>
  <w:style w:type="character" w:customStyle="1" w:styleId="Headerorfooter0">
    <w:name w:val="Header or footer"/>
    <w:basedOn w:val="Headerorfooter"/>
    <w:rsid w:val="00677BC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style>
  <w:style w:type="character" w:customStyle="1" w:styleId="Bodytext2">
    <w:name w:val="Body text (2)_"/>
    <w:basedOn w:val="DefaultParagraphFont"/>
    <w:link w:val="Bodytext20"/>
    <w:rsid w:val="00677BC9"/>
    <w:rPr>
      <w:rFonts w:ascii="Times New Roman" w:eastAsia="Times New Roman" w:hAnsi="Times New Roman" w:cs="Times New Roman"/>
      <w:b/>
      <w:bCs/>
      <w:sz w:val="21"/>
      <w:szCs w:val="21"/>
      <w:shd w:val="clear" w:color="auto" w:fill="FFFFFF"/>
    </w:rPr>
  </w:style>
  <w:style w:type="character" w:customStyle="1" w:styleId="Bodytext2135pt">
    <w:name w:val="Body text (2) + 13.5 pt"/>
    <w:basedOn w:val="Bodytext2"/>
    <w:rsid w:val="00677BC9"/>
    <w:rPr>
      <w:rFonts w:ascii="Times New Roman" w:eastAsia="Times New Roman" w:hAnsi="Times New Roman" w:cs="Times New Roman"/>
      <w:b/>
      <w:bCs/>
      <w:color w:val="000000"/>
      <w:spacing w:val="0"/>
      <w:w w:val="100"/>
      <w:position w:val="0"/>
      <w:sz w:val="27"/>
      <w:szCs w:val="27"/>
      <w:shd w:val="clear" w:color="auto" w:fill="FFFFFF"/>
      <w:lang w:val="vi-VN"/>
    </w:rPr>
  </w:style>
  <w:style w:type="character" w:customStyle="1" w:styleId="BodyText1">
    <w:name w:val="Body Text1"/>
    <w:basedOn w:val="Bodytext"/>
    <w:rsid w:val="00677BC9"/>
    <w:rPr>
      <w:rFonts w:ascii="Times New Roman" w:eastAsia="Times New Roman" w:hAnsi="Times New Roman" w:cs="Times New Roman"/>
      <w:color w:val="000000"/>
      <w:spacing w:val="0"/>
      <w:w w:val="100"/>
      <w:position w:val="0"/>
      <w:sz w:val="21"/>
      <w:szCs w:val="21"/>
      <w:u w:val="single"/>
      <w:shd w:val="clear" w:color="auto" w:fill="FFFFFF"/>
      <w:lang w:val="vi-VN"/>
    </w:rPr>
  </w:style>
  <w:style w:type="character" w:customStyle="1" w:styleId="Bodytext115pt">
    <w:name w:val="Body text + 11.5 pt"/>
    <w:aliases w:val="Bold,Italic,Body text + 4 pt"/>
    <w:basedOn w:val="Bodytext"/>
    <w:rsid w:val="00677BC9"/>
    <w:rPr>
      <w:rFonts w:ascii="Times New Roman" w:eastAsia="Times New Roman" w:hAnsi="Times New Roman" w:cs="Times New Roman"/>
      <w:b/>
      <w:bCs/>
      <w:i/>
      <w:iCs/>
      <w:color w:val="000000"/>
      <w:spacing w:val="0"/>
      <w:w w:val="100"/>
      <w:position w:val="0"/>
      <w:sz w:val="23"/>
      <w:szCs w:val="23"/>
      <w:shd w:val="clear" w:color="auto" w:fill="FFFFFF"/>
      <w:lang w:val="vi-VN"/>
    </w:rPr>
  </w:style>
  <w:style w:type="character" w:customStyle="1" w:styleId="BodyText21">
    <w:name w:val="Body Text2"/>
    <w:basedOn w:val="Bodytext"/>
    <w:rsid w:val="00677BC9"/>
    <w:rPr>
      <w:rFonts w:ascii="Times New Roman" w:eastAsia="Times New Roman" w:hAnsi="Times New Roman" w:cs="Times New Roman"/>
      <w:color w:val="000000"/>
      <w:spacing w:val="0"/>
      <w:w w:val="100"/>
      <w:position w:val="0"/>
      <w:sz w:val="21"/>
      <w:szCs w:val="21"/>
      <w:shd w:val="clear" w:color="auto" w:fill="FFFFFF"/>
      <w:lang w:val="vi-VN"/>
    </w:rPr>
  </w:style>
  <w:style w:type="character" w:customStyle="1" w:styleId="BodytextFranklinGothicHeavy">
    <w:name w:val="Body text + Franklin Gothic Heavy"/>
    <w:aliases w:val="4 pt"/>
    <w:basedOn w:val="Bodytext"/>
    <w:rsid w:val="00677BC9"/>
    <w:rPr>
      <w:rFonts w:ascii="Franklin Gothic Heavy" w:eastAsia="Franklin Gothic Heavy" w:hAnsi="Franklin Gothic Heavy" w:cs="Franklin Gothic Heavy"/>
      <w:color w:val="000000"/>
      <w:spacing w:val="0"/>
      <w:w w:val="100"/>
      <w:position w:val="0"/>
      <w:sz w:val="8"/>
      <w:szCs w:val="8"/>
      <w:shd w:val="clear" w:color="auto" w:fill="FFFFFF"/>
      <w:lang w:val="vi-VN"/>
    </w:rPr>
  </w:style>
  <w:style w:type="character" w:customStyle="1" w:styleId="BodytextExact">
    <w:name w:val="Body text Exact"/>
    <w:basedOn w:val="DefaultParagraphFont"/>
    <w:rsid w:val="00677BC9"/>
    <w:rPr>
      <w:rFonts w:ascii="Times New Roman" w:eastAsia="Times New Roman" w:hAnsi="Times New Roman" w:cs="Times New Roman"/>
      <w:b w:val="0"/>
      <w:bCs w:val="0"/>
      <w:i w:val="0"/>
      <w:iCs w:val="0"/>
      <w:smallCaps w:val="0"/>
      <w:strike w:val="0"/>
      <w:spacing w:val="4"/>
      <w:sz w:val="19"/>
      <w:szCs w:val="19"/>
      <w:u w:val="none"/>
    </w:rPr>
  </w:style>
  <w:style w:type="paragraph" w:customStyle="1" w:styleId="BodyText3">
    <w:name w:val="Body Text3"/>
    <w:basedOn w:val="Normal"/>
    <w:link w:val="Bodytext"/>
    <w:rsid w:val="00677BC9"/>
    <w:pPr>
      <w:shd w:val="clear" w:color="auto" w:fill="FFFFFF"/>
      <w:spacing w:after="480" w:line="360" w:lineRule="exact"/>
      <w:ind w:hanging="360"/>
      <w:jc w:val="center"/>
    </w:pPr>
    <w:rPr>
      <w:rFonts w:ascii="Times New Roman" w:eastAsia="Times New Roman" w:hAnsi="Times New Roman" w:cs="Times New Roman"/>
      <w:color w:val="auto"/>
      <w:sz w:val="21"/>
      <w:szCs w:val="21"/>
      <w:lang w:val="en-US"/>
    </w:rPr>
  </w:style>
  <w:style w:type="paragraph" w:customStyle="1" w:styleId="Bodytext20">
    <w:name w:val="Body text (2)"/>
    <w:basedOn w:val="Normal"/>
    <w:link w:val="Bodytext2"/>
    <w:rsid w:val="00677BC9"/>
    <w:pPr>
      <w:shd w:val="clear" w:color="auto" w:fill="FFFFFF"/>
      <w:spacing w:before="480" w:after="300" w:line="379" w:lineRule="exact"/>
      <w:jc w:val="center"/>
    </w:pPr>
    <w:rPr>
      <w:rFonts w:ascii="Times New Roman" w:eastAsia="Times New Roman" w:hAnsi="Times New Roman" w:cs="Times New Roman"/>
      <w:b/>
      <w:bCs/>
      <w:color w:val="auto"/>
      <w:sz w:val="21"/>
      <w:szCs w:val="21"/>
      <w:lang w:val="en-US"/>
    </w:rPr>
  </w:style>
  <w:style w:type="paragraph" w:styleId="BalloonText">
    <w:name w:val="Balloon Text"/>
    <w:basedOn w:val="Normal"/>
    <w:link w:val="BalloonTextChar"/>
    <w:uiPriority w:val="99"/>
    <w:semiHidden/>
    <w:unhideWhenUsed/>
    <w:rsid w:val="002E4B10"/>
    <w:rPr>
      <w:rFonts w:ascii="Tahoma" w:hAnsi="Tahoma" w:cs="Tahoma"/>
      <w:sz w:val="16"/>
      <w:szCs w:val="16"/>
    </w:rPr>
  </w:style>
  <w:style w:type="character" w:customStyle="1" w:styleId="BalloonTextChar">
    <w:name w:val="Balloon Text Char"/>
    <w:basedOn w:val="DefaultParagraphFont"/>
    <w:link w:val="BalloonText"/>
    <w:uiPriority w:val="99"/>
    <w:semiHidden/>
    <w:rsid w:val="002E4B10"/>
    <w:rPr>
      <w:rFonts w:ascii="Tahoma" w:eastAsia="Courier New" w:hAnsi="Tahoma" w:cs="Tahoma"/>
      <w:color w:val="000000"/>
      <w:sz w:val="16"/>
      <w:szCs w:val="16"/>
      <w:lang w:val="vi-VN"/>
    </w:rPr>
  </w:style>
  <w:style w:type="table" w:styleId="TableGrid">
    <w:name w:val="Table Grid"/>
    <w:basedOn w:val="TableNormal"/>
    <w:uiPriority w:val="59"/>
    <w:rsid w:val="00396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152F"/>
    <w:pPr>
      <w:tabs>
        <w:tab w:val="center" w:pos="4680"/>
        <w:tab w:val="right" w:pos="9360"/>
      </w:tabs>
    </w:pPr>
  </w:style>
  <w:style w:type="character" w:customStyle="1" w:styleId="HeaderChar">
    <w:name w:val="Header Char"/>
    <w:basedOn w:val="DefaultParagraphFont"/>
    <w:link w:val="Header"/>
    <w:uiPriority w:val="99"/>
    <w:rsid w:val="007A152F"/>
    <w:rPr>
      <w:rFonts w:ascii="Courier New" w:eastAsia="Courier New" w:hAnsi="Courier New" w:cs="Courier New"/>
      <w:color w:val="000000"/>
      <w:sz w:val="24"/>
      <w:szCs w:val="24"/>
      <w:lang w:val="vi-VN"/>
    </w:rPr>
  </w:style>
  <w:style w:type="paragraph" w:styleId="Footer">
    <w:name w:val="footer"/>
    <w:basedOn w:val="Normal"/>
    <w:link w:val="FooterChar"/>
    <w:uiPriority w:val="99"/>
    <w:unhideWhenUsed/>
    <w:rsid w:val="007A152F"/>
    <w:pPr>
      <w:tabs>
        <w:tab w:val="center" w:pos="4680"/>
        <w:tab w:val="right" w:pos="9360"/>
      </w:tabs>
    </w:pPr>
  </w:style>
  <w:style w:type="character" w:customStyle="1" w:styleId="FooterChar">
    <w:name w:val="Footer Char"/>
    <w:basedOn w:val="DefaultParagraphFont"/>
    <w:link w:val="Footer"/>
    <w:uiPriority w:val="99"/>
    <w:rsid w:val="007A152F"/>
    <w:rPr>
      <w:rFonts w:ascii="Courier New" w:eastAsia="Courier New" w:hAnsi="Courier New" w:cs="Courier New"/>
      <w:color w:val="000000"/>
      <w:sz w:val="24"/>
      <w:szCs w:val="24"/>
      <w:lang w:val="vi-VN"/>
    </w:rPr>
  </w:style>
  <w:style w:type="paragraph" w:styleId="NormalWeb">
    <w:name w:val="Normal (Web)"/>
    <w:basedOn w:val="Normal"/>
    <w:uiPriority w:val="99"/>
    <w:unhideWhenUsed/>
    <w:rsid w:val="005A46CA"/>
    <w:pPr>
      <w:widowControl/>
      <w:spacing w:before="100" w:beforeAutospacing="1" w:after="100" w:afterAutospacing="1"/>
    </w:pPr>
    <w:rPr>
      <w:rFonts w:ascii="Times New Roman" w:eastAsia="Times New Roman" w:hAnsi="Times New Roman" w:cs="Times New Roman"/>
      <w:color w:val="auto"/>
      <w:lang w:val="en-US"/>
    </w:rPr>
  </w:style>
  <w:style w:type="character" w:customStyle="1" w:styleId="jlqj4b">
    <w:name w:val="jlqj4b"/>
    <w:basedOn w:val="DefaultParagraphFont"/>
    <w:rsid w:val="00636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504743">
      <w:bodyDiv w:val="1"/>
      <w:marLeft w:val="0"/>
      <w:marRight w:val="0"/>
      <w:marTop w:val="0"/>
      <w:marBottom w:val="0"/>
      <w:divBdr>
        <w:top w:val="none" w:sz="0" w:space="0" w:color="auto"/>
        <w:left w:val="none" w:sz="0" w:space="0" w:color="auto"/>
        <w:bottom w:val="none" w:sz="0" w:space="0" w:color="auto"/>
        <w:right w:val="none" w:sz="0" w:space="0" w:color="auto"/>
      </w:divBdr>
    </w:div>
    <w:div w:id="299072359">
      <w:bodyDiv w:val="1"/>
      <w:marLeft w:val="0"/>
      <w:marRight w:val="0"/>
      <w:marTop w:val="0"/>
      <w:marBottom w:val="0"/>
      <w:divBdr>
        <w:top w:val="none" w:sz="0" w:space="0" w:color="auto"/>
        <w:left w:val="none" w:sz="0" w:space="0" w:color="auto"/>
        <w:bottom w:val="none" w:sz="0" w:space="0" w:color="auto"/>
        <w:right w:val="none" w:sz="0" w:space="0" w:color="auto"/>
      </w:divBdr>
    </w:div>
    <w:div w:id="624699446">
      <w:bodyDiv w:val="1"/>
      <w:marLeft w:val="0"/>
      <w:marRight w:val="0"/>
      <w:marTop w:val="0"/>
      <w:marBottom w:val="0"/>
      <w:divBdr>
        <w:top w:val="none" w:sz="0" w:space="0" w:color="auto"/>
        <w:left w:val="none" w:sz="0" w:space="0" w:color="auto"/>
        <w:bottom w:val="none" w:sz="0" w:space="0" w:color="auto"/>
        <w:right w:val="none" w:sz="0" w:space="0" w:color="auto"/>
      </w:divBdr>
    </w:div>
    <w:div w:id="648291107">
      <w:bodyDiv w:val="1"/>
      <w:marLeft w:val="0"/>
      <w:marRight w:val="0"/>
      <w:marTop w:val="0"/>
      <w:marBottom w:val="0"/>
      <w:divBdr>
        <w:top w:val="none" w:sz="0" w:space="0" w:color="auto"/>
        <w:left w:val="none" w:sz="0" w:space="0" w:color="auto"/>
        <w:bottom w:val="none" w:sz="0" w:space="0" w:color="auto"/>
        <w:right w:val="none" w:sz="0" w:space="0" w:color="auto"/>
      </w:divBdr>
    </w:div>
    <w:div w:id="780415099">
      <w:bodyDiv w:val="1"/>
      <w:marLeft w:val="0"/>
      <w:marRight w:val="0"/>
      <w:marTop w:val="0"/>
      <w:marBottom w:val="0"/>
      <w:divBdr>
        <w:top w:val="none" w:sz="0" w:space="0" w:color="auto"/>
        <w:left w:val="none" w:sz="0" w:space="0" w:color="auto"/>
        <w:bottom w:val="none" w:sz="0" w:space="0" w:color="auto"/>
        <w:right w:val="none" w:sz="0" w:space="0" w:color="auto"/>
      </w:divBdr>
    </w:div>
    <w:div w:id="920604121">
      <w:bodyDiv w:val="1"/>
      <w:marLeft w:val="0"/>
      <w:marRight w:val="0"/>
      <w:marTop w:val="0"/>
      <w:marBottom w:val="0"/>
      <w:divBdr>
        <w:top w:val="none" w:sz="0" w:space="0" w:color="auto"/>
        <w:left w:val="none" w:sz="0" w:space="0" w:color="auto"/>
        <w:bottom w:val="none" w:sz="0" w:space="0" w:color="auto"/>
        <w:right w:val="none" w:sz="0" w:space="0" w:color="auto"/>
      </w:divBdr>
    </w:div>
    <w:div w:id="1486119141">
      <w:bodyDiv w:val="1"/>
      <w:marLeft w:val="0"/>
      <w:marRight w:val="0"/>
      <w:marTop w:val="0"/>
      <w:marBottom w:val="0"/>
      <w:divBdr>
        <w:top w:val="none" w:sz="0" w:space="0" w:color="auto"/>
        <w:left w:val="none" w:sz="0" w:space="0" w:color="auto"/>
        <w:bottom w:val="none" w:sz="0" w:space="0" w:color="auto"/>
        <w:right w:val="none" w:sz="0" w:space="0" w:color="auto"/>
      </w:divBdr>
    </w:div>
    <w:div w:id="1862737201">
      <w:bodyDiv w:val="1"/>
      <w:marLeft w:val="0"/>
      <w:marRight w:val="0"/>
      <w:marTop w:val="0"/>
      <w:marBottom w:val="0"/>
      <w:divBdr>
        <w:top w:val="none" w:sz="0" w:space="0" w:color="auto"/>
        <w:left w:val="none" w:sz="0" w:space="0" w:color="auto"/>
        <w:bottom w:val="none" w:sz="0" w:space="0" w:color="auto"/>
        <w:right w:val="none" w:sz="0" w:space="0" w:color="auto"/>
      </w:divBdr>
    </w:div>
    <w:div w:id="199236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hagl.com.v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31C74-4430-4CA8-87E5-0C3C7DBB5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11</Pages>
  <Words>3895</Words>
  <Characters>22206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Mr.Long</dc:creator>
  <cp:lastModifiedBy>Mr.Long</cp:lastModifiedBy>
  <cp:revision>18</cp:revision>
  <dcterms:created xsi:type="dcterms:W3CDTF">2021-09-21T04:20:00Z</dcterms:created>
  <dcterms:modified xsi:type="dcterms:W3CDTF">2021-09-23T14:55:00Z</dcterms:modified>
</cp:coreProperties>
</file>